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EEE8C3" w14:textId="45C9DE4D" w:rsidR="00156A00" w:rsidRPr="00156A00" w:rsidRDefault="00156A00" w:rsidP="00156A00">
      <w:pPr>
        <w:widowControl/>
        <w:tabs>
          <w:tab w:val="left" w:pos="1701"/>
          <w:tab w:val="right" w:pos="9639"/>
        </w:tabs>
        <w:spacing w:after="240"/>
        <w:jc w:val="left"/>
        <w:rPr>
          <w:rFonts w:ascii="Arial" w:eastAsia="ＭＳ 明朝" w:hAnsi="Arial" w:cs="Arial"/>
          <w:b/>
          <w:bCs/>
          <w:color w:val="000000"/>
          <w:kern w:val="0"/>
          <w:sz w:val="22"/>
          <w14:ligatures w14:val="none"/>
        </w:rPr>
      </w:pPr>
      <w:r w:rsidRPr="00156A00">
        <w:rPr>
          <w:rFonts w:ascii="Arial" w:eastAsia="ＭＳ 明朝" w:hAnsi="Arial" w:cs="Arial"/>
          <w:b/>
          <w:bCs/>
          <w:color w:val="000000"/>
          <w:kern w:val="0"/>
          <w:sz w:val="22"/>
          <w14:ligatures w14:val="none"/>
        </w:rPr>
        <w:t>3GPP TSG-RAN WG</w:t>
      </w:r>
      <w:r w:rsidR="00C85AF5">
        <w:rPr>
          <w:rFonts w:ascii="Arial" w:eastAsia="ＭＳ 明朝" w:hAnsi="Arial" w:cs="Arial" w:hint="eastAsia"/>
          <w:b/>
          <w:bCs/>
          <w:color w:val="000000"/>
          <w:kern w:val="0"/>
          <w:sz w:val="22"/>
          <w14:ligatures w14:val="none"/>
        </w:rPr>
        <w:t>3</w:t>
      </w:r>
      <w:r w:rsidRPr="00156A00">
        <w:rPr>
          <w:rFonts w:ascii="Arial" w:eastAsia="ＭＳ 明朝" w:hAnsi="Arial" w:cs="Arial"/>
          <w:b/>
          <w:bCs/>
          <w:color w:val="000000"/>
          <w:kern w:val="0"/>
          <w:sz w:val="22"/>
          <w14:ligatures w14:val="none"/>
        </w:rPr>
        <w:t xml:space="preserve"> #</w:t>
      </w:r>
      <w:r w:rsidR="00C85AF5">
        <w:rPr>
          <w:rFonts w:ascii="Arial" w:eastAsia="ＭＳ 明朝" w:hAnsi="Arial" w:cs="Arial" w:hint="eastAsia"/>
          <w:b/>
          <w:bCs/>
          <w:color w:val="000000"/>
          <w:kern w:val="0"/>
          <w:sz w:val="22"/>
          <w14:ligatures w14:val="none"/>
        </w:rPr>
        <w:t>129bis</w:t>
      </w:r>
      <w:r w:rsidRPr="00156A00">
        <w:rPr>
          <w:rFonts w:ascii="Arial" w:eastAsia="ＭＳ 明朝" w:hAnsi="Arial" w:cs="Arial"/>
          <w:b/>
          <w:bCs/>
          <w:color w:val="000000"/>
          <w:kern w:val="0"/>
          <w:sz w:val="22"/>
          <w14:ligatures w14:val="none"/>
        </w:rPr>
        <w:tab/>
      </w:r>
      <w:r w:rsidR="00CB1FEF" w:rsidRPr="00CB1FEF">
        <w:rPr>
          <w:rFonts w:ascii="Times New Roman" w:eastAsia="ＭＳ 明朝" w:hAnsi="Times New Roman" w:cs="Times New Roman"/>
          <w:b/>
          <w:kern w:val="0"/>
          <w:sz w:val="28"/>
          <w:szCs w:val="28"/>
          <w14:ligatures w14:val="none"/>
        </w:rPr>
        <w:t>R3-257159</w:t>
      </w:r>
    </w:p>
    <w:p w14:paraId="22642E06" w14:textId="104586EB" w:rsidR="00156A00" w:rsidRPr="00156A00" w:rsidRDefault="00C85AF5" w:rsidP="00156A00">
      <w:pPr>
        <w:widowControl/>
        <w:tabs>
          <w:tab w:val="left" w:pos="1701"/>
          <w:tab w:val="right" w:pos="9639"/>
        </w:tabs>
        <w:spacing w:after="240"/>
        <w:jc w:val="left"/>
        <w:rPr>
          <w:rFonts w:ascii="Arial" w:eastAsia="ＭＳ 明朝" w:hAnsi="Arial" w:cs="Arial"/>
          <w:b/>
          <w:bCs/>
          <w:color w:val="000000"/>
          <w:kern w:val="0"/>
          <w:sz w:val="22"/>
          <w14:ligatures w14:val="none"/>
        </w:rPr>
      </w:pPr>
      <w:bookmarkStart w:id="0" w:name="_Hlk61362165"/>
      <w:r>
        <w:rPr>
          <w:rFonts w:ascii="Arial" w:eastAsia="ＭＳ 明朝" w:hAnsi="Arial" w:cs="Arial" w:hint="eastAsia"/>
          <w:b/>
          <w:bCs/>
          <w:color w:val="000000"/>
          <w:kern w:val="0"/>
          <w:sz w:val="22"/>
          <w14:ligatures w14:val="none"/>
        </w:rPr>
        <w:t>Prague -</w:t>
      </w:r>
      <w:r w:rsidR="00156A00" w:rsidRPr="00156A00">
        <w:rPr>
          <w:rFonts w:ascii="Arial" w:eastAsia="ＭＳ 明朝" w:hAnsi="Arial" w:cs="Arial" w:hint="eastAsia"/>
          <w:b/>
          <w:bCs/>
          <w:color w:val="000000"/>
          <w:kern w:val="0"/>
          <w:sz w:val="22"/>
          <w14:ligatures w14:val="none"/>
        </w:rPr>
        <w:t xml:space="preserve"> </w:t>
      </w:r>
      <w:r>
        <w:rPr>
          <w:rFonts w:ascii="Arial" w:eastAsia="ＭＳ 明朝" w:hAnsi="Arial" w:cs="Arial" w:hint="eastAsia"/>
          <w:b/>
          <w:bCs/>
          <w:color w:val="000000"/>
          <w:kern w:val="0"/>
          <w:sz w:val="22"/>
          <w14:ligatures w14:val="none"/>
        </w:rPr>
        <w:t>Czech</w:t>
      </w:r>
      <w:r w:rsidR="00156A00" w:rsidRPr="00156A00">
        <w:rPr>
          <w:rFonts w:ascii="Arial" w:eastAsia="ＭＳ 明朝" w:hAnsi="Arial" w:cs="Arial"/>
          <w:b/>
          <w:bCs/>
          <w:color w:val="000000"/>
          <w:kern w:val="0"/>
          <w:sz w:val="22"/>
          <w14:ligatures w14:val="none"/>
        </w:rPr>
        <w:t xml:space="preserve">, </w:t>
      </w:r>
      <w:r>
        <w:rPr>
          <w:rFonts w:ascii="Arial" w:eastAsia="ＭＳ 明朝" w:hAnsi="Arial" w:cs="Arial" w:hint="eastAsia"/>
          <w:b/>
          <w:bCs/>
          <w:color w:val="000000"/>
          <w:kern w:val="0"/>
          <w:sz w:val="22"/>
          <w14:ligatures w14:val="none"/>
        </w:rPr>
        <w:t>13</w:t>
      </w:r>
      <w:r w:rsidRPr="00C85AF5">
        <w:rPr>
          <w:rFonts w:ascii="Arial" w:eastAsia="ＭＳ 明朝" w:hAnsi="Arial" w:cs="Arial" w:hint="eastAsia"/>
          <w:b/>
          <w:bCs/>
          <w:color w:val="000000"/>
          <w:kern w:val="0"/>
          <w:sz w:val="22"/>
          <w:vertAlign w:val="superscript"/>
          <w14:ligatures w14:val="none"/>
        </w:rPr>
        <w:t>th</w:t>
      </w:r>
      <w:r w:rsidR="00156A00" w:rsidRPr="00156A00">
        <w:rPr>
          <w:rFonts w:ascii="Arial" w:eastAsia="ＭＳ 明朝" w:hAnsi="Arial" w:cs="Arial"/>
          <w:b/>
          <w:bCs/>
          <w:color w:val="000000"/>
          <w:kern w:val="0"/>
          <w:sz w:val="22"/>
          <w14:ligatures w14:val="none"/>
        </w:rPr>
        <w:t xml:space="preserve"> – </w:t>
      </w:r>
      <w:r>
        <w:rPr>
          <w:rFonts w:ascii="Arial" w:eastAsia="ＭＳ 明朝" w:hAnsi="Arial" w:cs="Arial" w:hint="eastAsia"/>
          <w:b/>
          <w:bCs/>
          <w:color w:val="000000"/>
          <w:kern w:val="0"/>
          <w:sz w:val="22"/>
          <w14:ligatures w14:val="none"/>
        </w:rPr>
        <w:t>17</w:t>
      </w:r>
      <w:r w:rsidRPr="00C85AF5">
        <w:rPr>
          <w:rFonts w:ascii="Arial" w:eastAsia="ＭＳ 明朝" w:hAnsi="Arial" w:cs="Arial" w:hint="eastAsia"/>
          <w:b/>
          <w:bCs/>
          <w:color w:val="000000"/>
          <w:kern w:val="0"/>
          <w:sz w:val="22"/>
          <w:vertAlign w:val="superscript"/>
          <w14:ligatures w14:val="none"/>
        </w:rPr>
        <w:t>th</w:t>
      </w:r>
      <w:r w:rsidR="00156A00" w:rsidRPr="00156A00">
        <w:rPr>
          <w:rFonts w:ascii="Arial" w:eastAsia="ＭＳ 明朝" w:hAnsi="Arial" w:cs="Arial" w:hint="eastAsia"/>
          <w:b/>
          <w:bCs/>
          <w:color w:val="000000"/>
          <w:kern w:val="0"/>
          <w:sz w:val="22"/>
          <w14:ligatures w14:val="none"/>
        </w:rPr>
        <w:t xml:space="preserve"> </w:t>
      </w:r>
      <w:r>
        <w:rPr>
          <w:rFonts w:ascii="Arial" w:eastAsia="ＭＳ 明朝" w:hAnsi="Arial" w:cs="Arial" w:hint="eastAsia"/>
          <w:b/>
          <w:bCs/>
          <w:color w:val="000000"/>
          <w:kern w:val="0"/>
          <w:sz w:val="22"/>
          <w14:ligatures w14:val="none"/>
        </w:rPr>
        <w:t>Oct.</w:t>
      </w:r>
      <w:r w:rsidR="00156A00" w:rsidRPr="00156A00">
        <w:rPr>
          <w:rFonts w:ascii="Arial" w:eastAsia="ＭＳ 明朝" w:hAnsi="Arial" w:cs="Arial"/>
          <w:b/>
          <w:bCs/>
          <w:color w:val="000000"/>
          <w:kern w:val="0"/>
          <w:sz w:val="22"/>
          <w14:ligatures w14:val="none"/>
        </w:rPr>
        <w:t xml:space="preserve"> 202</w:t>
      </w:r>
      <w:bookmarkEnd w:id="0"/>
      <w:r w:rsidR="00156A00" w:rsidRPr="00156A00">
        <w:rPr>
          <w:rFonts w:ascii="Arial" w:eastAsia="ＭＳ 明朝" w:hAnsi="Arial" w:cs="Arial" w:hint="eastAsia"/>
          <w:b/>
          <w:bCs/>
          <w:color w:val="000000"/>
          <w:kern w:val="0"/>
          <w:sz w:val="22"/>
          <w14:ligatures w14:val="none"/>
        </w:rPr>
        <w:t>5</w:t>
      </w:r>
    </w:p>
    <w:p w14:paraId="784663F6" w14:textId="71221CA2" w:rsidR="00156A00" w:rsidRPr="00156A00" w:rsidRDefault="00156A00" w:rsidP="00156A00">
      <w:pPr>
        <w:widowControl/>
        <w:tabs>
          <w:tab w:val="left" w:pos="1701"/>
          <w:tab w:val="right" w:pos="9639"/>
        </w:tabs>
        <w:spacing w:after="240"/>
        <w:jc w:val="left"/>
        <w:rPr>
          <w:rFonts w:ascii="Arial" w:eastAsia="ＭＳ 明朝" w:hAnsi="Arial" w:cs="Arial"/>
          <w:b/>
          <w:bCs/>
          <w:color w:val="000000"/>
          <w:kern w:val="0"/>
          <w:sz w:val="22"/>
          <w14:ligatures w14:val="none"/>
        </w:rPr>
      </w:pPr>
      <w:r w:rsidRPr="00156A00">
        <w:rPr>
          <w:rFonts w:ascii="Arial" w:eastAsia="ＭＳ 明朝" w:hAnsi="Arial" w:cs="Arial"/>
          <w:b/>
          <w:bCs/>
          <w:color w:val="000000"/>
          <w:kern w:val="0"/>
          <w:sz w:val="22"/>
          <w14:ligatures w14:val="none"/>
        </w:rPr>
        <w:t>Agenda Item:</w:t>
      </w:r>
      <w:r w:rsidRPr="00156A00">
        <w:rPr>
          <w:rFonts w:ascii="Arial" w:eastAsia="ＭＳ 明朝" w:hAnsi="Arial" w:cs="Arial"/>
          <w:b/>
          <w:bCs/>
          <w:color w:val="000000"/>
          <w:kern w:val="0"/>
          <w:sz w:val="22"/>
          <w14:ligatures w14:val="none"/>
        </w:rPr>
        <w:tab/>
      </w:r>
      <w:r w:rsidR="00C85AF5">
        <w:rPr>
          <w:rFonts w:ascii="Arial" w:eastAsia="ＭＳ 明朝" w:hAnsi="Arial" w:cs="Arial" w:hint="eastAsia"/>
          <w:b/>
          <w:bCs/>
          <w:color w:val="000000"/>
          <w:kern w:val="0"/>
          <w:sz w:val="22"/>
          <w14:ligatures w14:val="none"/>
        </w:rPr>
        <w:t>10.2.1</w:t>
      </w:r>
      <w:r w:rsidR="00364A3B" w:rsidRPr="00C85AF5">
        <w:rPr>
          <w:rFonts w:ascii="Arial" w:eastAsia="ＭＳ 明朝" w:hAnsi="Arial" w:cs="Arial" w:hint="eastAsia"/>
          <w:b/>
          <w:bCs/>
          <w:color w:val="000000"/>
          <w:kern w:val="0"/>
          <w:sz w:val="22"/>
          <w14:ligatures w14:val="none"/>
        </w:rPr>
        <w:t xml:space="preserve"> </w:t>
      </w:r>
      <w:r w:rsidR="00C85AF5" w:rsidRPr="00C85AF5">
        <w:rPr>
          <w:rFonts w:ascii="Arial" w:eastAsia="ＭＳ 明朝" w:hAnsi="Arial" w:cs="Arial"/>
          <w:b/>
          <w:bCs/>
          <w:color w:val="000000"/>
          <w:kern w:val="0"/>
          <w:sz w:val="22"/>
          <w14:ligatures w14:val="none"/>
        </w:rPr>
        <w:t>General principles and requirements</w:t>
      </w:r>
    </w:p>
    <w:p w14:paraId="3F75C5A9" w14:textId="77777777" w:rsidR="00156A00" w:rsidRPr="00156A00" w:rsidRDefault="00156A00" w:rsidP="00156A00">
      <w:pPr>
        <w:widowControl/>
        <w:tabs>
          <w:tab w:val="left" w:pos="1701"/>
          <w:tab w:val="right" w:pos="9639"/>
        </w:tabs>
        <w:spacing w:after="240"/>
        <w:jc w:val="left"/>
        <w:rPr>
          <w:rFonts w:ascii="Arial" w:eastAsia="ＭＳ 明朝" w:hAnsi="Arial" w:cs="Arial"/>
          <w:b/>
          <w:bCs/>
          <w:color w:val="000000"/>
          <w:kern w:val="0"/>
          <w:sz w:val="22"/>
          <w14:ligatures w14:val="none"/>
        </w:rPr>
      </w:pPr>
      <w:r w:rsidRPr="00156A00">
        <w:rPr>
          <w:rFonts w:ascii="Arial" w:eastAsia="ＭＳ 明朝" w:hAnsi="Arial" w:cs="Arial"/>
          <w:b/>
          <w:bCs/>
          <w:color w:val="000000"/>
          <w:kern w:val="0"/>
          <w:sz w:val="22"/>
          <w14:ligatures w14:val="none"/>
        </w:rPr>
        <w:t>Source:</w:t>
      </w:r>
      <w:r w:rsidRPr="00156A00">
        <w:rPr>
          <w:rFonts w:ascii="Arial" w:eastAsia="ＭＳ 明朝" w:hAnsi="Arial" w:cs="Arial"/>
          <w:b/>
          <w:bCs/>
          <w:color w:val="000000"/>
          <w:kern w:val="0"/>
          <w:sz w:val="22"/>
          <w14:ligatures w14:val="none"/>
        </w:rPr>
        <w:tab/>
        <w:t>NTT DOCOMO INC.</w:t>
      </w:r>
    </w:p>
    <w:p w14:paraId="242CB073" w14:textId="4AA08D98" w:rsidR="00156A00" w:rsidRPr="00156A00" w:rsidRDefault="00156A00" w:rsidP="00156A00">
      <w:pPr>
        <w:widowControl/>
        <w:tabs>
          <w:tab w:val="left" w:pos="1701"/>
          <w:tab w:val="right" w:pos="9639"/>
        </w:tabs>
        <w:spacing w:after="240"/>
        <w:jc w:val="left"/>
        <w:rPr>
          <w:rFonts w:ascii="Arial" w:eastAsia="ＭＳ 明朝" w:hAnsi="Arial" w:cs="Arial"/>
          <w:b/>
          <w:bCs/>
          <w:color w:val="000000"/>
          <w:kern w:val="0"/>
          <w:sz w:val="22"/>
          <w14:ligatures w14:val="none"/>
        </w:rPr>
      </w:pPr>
      <w:r w:rsidRPr="00156A00">
        <w:rPr>
          <w:rFonts w:ascii="Arial" w:eastAsia="ＭＳ 明朝" w:hAnsi="Arial" w:cs="Arial"/>
          <w:b/>
          <w:bCs/>
          <w:color w:val="000000"/>
          <w:kern w:val="0"/>
          <w:sz w:val="22"/>
          <w14:ligatures w14:val="none"/>
        </w:rPr>
        <w:t>Title:</w:t>
      </w:r>
      <w:r w:rsidRPr="00156A00">
        <w:rPr>
          <w:rFonts w:ascii="Arial" w:eastAsia="ＭＳ 明朝" w:hAnsi="Arial" w:cs="Arial"/>
          <w:b/>
          <w:bCs/>
          <w:color w:val="000000"/>
          <w:kern w:val="0"/>
          <w:sz w:val="22"/>
          <w14:ligatures w14:val="none"/>
        </w:rPr>
        <w:tab/>
      </w:r>
      <w:r w:rsidR="00C85AF5">
        <w:rPr>
          <w:rFonts w:ascii="Arial" w:eastAsia="ＭＳ 明朝" w:hAnsi="Arial" w:cs="Arial" w:hint="eastAsia"/>
          <w:b/>
          <w:bCs/>
          <w:color w:val="000000"/>
          <w:kern w:val="0"/>
          <w:sz w:val="22"/>
          <w14:ligatures w14:val="none"/>
        </w:rPr>
        <w:t xml:space="preserve">Requirements </w:t>
      </w:r>
      <w:r w:rsidR="00DC11EC">
        <w:rPr>
          <w:rFonts w:ascii="Arial" w:eastAsia="ＭＳ 明朝" w:hAnsi="Arial" w:cs="Arial" w:hint="eastAsia"/>
          <w:b/>
          <w:bCs/>
          <w:color w:val="000000"/>
          <w:kern w:val="0"/>
          <w:sz w:val="22"/>
          <w14:ligatures w14:val="none"/>
        </w:rPr>
        <w:t xml:space="preserve">and deployment scenarios toward </w:t>
      </w:r>
      <w:r w:rsidR="00C85AF5">
        <w:rPr>
          <w:rFonts w:ascii="Arial" w:eastAsia="ＭＳ 明朝" w:hAnsi="Arial" w:cs="Arial" w:hint="eastAsia"/>
          <w:b/>
          <w:bCs/>
          <w:color w:val="000000"/>
          <w:kern w:val="0"/>
          <w:sz w:val="22"/>
          <w14:ligatures w14:val="none"/>
        </w:rPr>
        <w:t>6G RAN</w:t>
      </w:r>
    </w:p>
    <w:p w14:paraId="6179ED43" w14:textId="3C79A616" w:rsidR="00156A00" w:rsidRPr="00156A00" w:rsidRDefault="00156A00" w:rsidP="00156A00">
      <w:pPr>
        <w:widowControl/>
        <w:tabs>
          <w:tab w:val="left" w:pos="1701"/>
          <w:tab w:val="right" w:pos="9639"/>
        </w:tabs>
        <w:spacing w:after="240"/>
        <w:jc w:val="left"/>
        <w:rPr>
          <w:rFonts w:ascii="Arial" w:eastAsia="ＭＳ 明朝" w:hAnsi="Arial" w:cs="Arial"/>
          <w:b/>
          <w:bCs/>
          <w:color w:val="000000"/>
          <w:kern w:val="0"/>
          <w:sz w:val="22"/>
          <w14:ligatures w14:val="none"/>
        </w:rPr>
      </w:pPr>
      <w:r w:rsidRPr="00156A00">
        <w:rPr>
          <w:rFonts w:ascii="Arial" w:eastAsia="ＭＳ 明朝" w:hAnsi="Arial" w:cs="Arial"/>
          <w:b/>
          <w:bCs/>
          <w:color w:val="000000"/>
          <w:kern w:val="0"/>
          <w:sz w:val="22"/>
          <w14:ligatures w14:val="none"/>
        </w:rPr>
        <w:t>Document for:</w:t>
      </w:r>
      <w:r w:rsidRPr="00156A00">
        <w:rPr>
          <w:rFonts w:ascii="Arial" w:eastAsia="ＭＳ 明朝" w:hAnsi="Arial" w:cs="Arial"/>
          <w:b/>
          <w:bCs/>
          <w:color w:val="000000"/>
          <w:kern w:val="0"/>
          <w:sz w:val="22"/>
          <w14:ligatures w14:val="none"/>
        </w:rPr>
        <w:tab/>
        <w:t>Discussion</w:t>
      </w:r>
    </w:p>
    <w:p w14:paraId="1D901A1B" w14:textId="77777777" w:rsidR="00156A00" w:rsidRPr="00B2722A" w:rsidRDefault="00156A00" w:rsidP="008B38C8">
      <w:pPr>
        <w:pStyle w:val="Section"/>
      </w:pPr>
      <w:r w:rsidRPr="00B2722A">
        <w:t>Introduction</w:t>
      </w:r>
    </w:p>
    <w:p w14:paraId="6A15C405" w14:textId="0A64E6FD" w:rsidR="00386DDD" w:rsidRDefault="00463BB1">
      <w:pPr>
        <w:rPr>
          <w:rFonts w:ascii="Times New Roman" w:eastAsia="ＭＳ 明朝" w:hAnsi="Times New Roman" w:cs="Times New Roman"/>
          <w:kern w:val="0"/>
          <w:sz w:val="22"/>
          <w:szCs w:val="24"/>
          <w14:ligatures w14:val="none"/>
        </w:rPr>
      </w:pPr>
      <w:r w:rsidRPr="00463BB1">
        <w:rPr>
          <w:rFonts w:ascii="Times New Roman" w:eastAsia="ＭＳ 明朝" w:hAnsi="Times New Roman" w:cs="Times New Roman"/>
          <w:kern w:val="0"/>
          <w:sz w:val="22"/>
          <w:szCs w:val="24"/>
          <w14:ligatures w14:val="none"/>
        </w:rPr>
        <w:t>Revised SID Study on 6G Radio has been approved in RAN#109 [1]. This contribution provides general aspects regarding RAN3 6G study.</w:t>
      </w:r>
    </w:p>
    <w:p w14:paraId="4B100106" w14:textId="4789756E" w:rsidR="00B2722A" w:rsidRPr="00156A00" w:rsidRDefault="00B2722A" w:rsidP="008B38C8">
      <w:pPr>
        <w:pStyle w:val="Section"/>
      </w:pPr>
      <w:r>
        <w:rPr>
          <w:rFonts w:hint="eastAsia"/>
        </w:rPr>
        <w:t>Discussio</w:t>
      </w:r>
      <w:r w:rsidRPr="00156A00">
        <w:t>n</w:t>
      </w:r>
    </w:p>
    <w:p w14:paraId="0FE3D1F1" w14:textId="17492797" w:rsidR="00463BB1" w:rsidRPr="00B2722A" w:rsidRDefault="00463BB1" w:rsidP="00463BB1">
      <w:pPr>
        <w:pStyle w:val="Sub-section"/>
      </w:pPr>
      <w:r w:rsidRPr="00463BB1">
        <w:t>6G RAN architecture and migration requirements</w:t>
      </w:r>
    </w:p>
    <w:p w14:paraId="40040EC8" w14:textId="12215870" w:rsidR="00B2722A" w:rsidRDefault="00463BB1" w:rsidP="00463BB1">
      <w:pPr>
        <w:rPr>
          <w:rFonts w:ascii="Times New Roman" w:eastAsia="ＭＳ 明朝" w:hAnsi="Times New Roman" w:cs="Times New Roman"/>
          <w:kern w:val="0"/>
          <w:sz w:val="22"/>
          <w:szCs w:val="24"/>
          <w14:ligatures w14:val="none"/>
        </w:rPr>
      </w:pPr>
      <w:r w:rsidRPr="00463BB1">
        <w:rPr>
          <w:rFonts w:ascii="Times New Roman" w:eastAsia="ＭＳ 明朝" w:hAnsi="Times New Roman" w:cs="Times New Roman"/>
          <w:kern w:val="0"/>
          <w:sz w:val="22"/>
          <w:szCs w:val="24"/>
          <w14:ligatures w14:val="none"/>
        </w:rPr>
        <w:t xml:space="preserve">According to latest approved </w:t>
      </w:r>
      <w:proofErr w:type="spellStart"/>
      <w:r w:rsidRPr="00463BB1">
        <w:rPr>
          <w:rFonts w:ascii="Times New Roman" w:eastAsia="ＭＳ 明朝" w:hAnsi="Times New Roman" w:cs="Times New Roman"/>
          <w:kern w:val="0"/>
          <w:sz w:val="22"/>
          <w:szCs w:val="24"/>
          <w14:ligatures w14:val="none"/>
        </w:rPr>
        <w:t>pCR</w:t>
      </w:r>
      <w:proofErr w:type="spellEnd"/>
      <w:r w:rsidRPr="00463BB1">
        <w:rPr>
          <w:rFonts w:ascii="Times New Roman" w:eastAsia="ＭＳ 明朝" w:hAnsi="Times New Roman" w:cs="Times New Roman"/>
          <w:kern w:val="0"/>
          <w:sz w:val="22"/>
          <w:szCs w:val="24"/>
          <w14:ligatures w14:val="none"/>
        </w:rPr>
        <w:t xml:space="preserve"> for 38.914 on Requirements for architecture and migration for 6G [2] in RAN plenary#109, the following requirements should be taken into consideration into RAN3 6G study.</w:t>
      </w:r>
    </w:p>
    <w:p w14:paraId="569E2115" w14:textId="1D2855DE" w:rsidR="00463BB1" w:rsidRPr="00463BB1" w:rsidRDefault="00463BB1" w:rsidP="00463BB1">
      <w:pPr>
        <w:pStyle w:val="a9"/>
        <w:numPr>
          <w:ilvl w:val="0"/>
          <w:numId w:val="16"/>
        </w:numPr>
        <w:rPr>
          <w:rFonts w:ascii="Times New Roman" w:eastAsia="ＭＳ 明朝" w:hAnsi="Times New Roman" w:cs="Times New Roman"/>
          <w:kern w:val="0"/>
          <w:sz w:val="22"/>
          <w:szCs w:val="24"/>
          <w14:ligatures w14:val="none"/>
        </w:rPr>
      </w:pPr>
      <w:r w:rsidRPr="00463BB1">
        <w:rPr>
          <w:rFonts w:ascii="Times New Roman" w:eastAsia="ＭＳ 明朝" w:hAnsi="Times New Roman" w:cs="Times New Roman"/>
          <w:kern w:val="0"/>
          <w:sz w:val="22"/>
          <w:szCs w:val="24"/>
          <w14:ligatures w14:val="none"/>
        </w:rPr>
        <w:t>The 6G RAN architecture shall support standalone RAN architecture.</w:t>
      </w:r>
    </w:p>
    <w:p w14:paraId="0B67FEB8" w14:textId="64428F52" w:rsidR="00463BB1" w:rsidRPr="00463BB1" w:rsidRDefault="00463BB1" w:rsidP="00463BB1">
      <w:pPr>
        <w:pStyle w:val="a9"/>
        <w:numPr>
          <w:ilvl w:val="0"/>
          <w:numId w:val="16"/>
        </w:numPr>
        <w:rPr>
          <w:rFonts w:ascii="Times New Roman" w:eastAsia="ＭＳ 明朝" w:hAnsi="Times New Roman" w:cs="Times New Roman"/>
          <w:kern w:val="0"/>
          <w:sz w:val="22"/>
          <w:szCs w:val="24"/>
          <w14:ligatures w14:val="none"/>
        </w:rPr>
      </w:pPr>
      <w:r w:rsidRPr="00463BB1">
        <w:rPr>
          <w:rFonts w:ascii="Times New Roman" w:eastAsia="ＭＳ 明朝" w:hAnsi="Times New Roman" w:cs="Times New Roman"/>
          <w:kern w:val="0"/>
          <w:sz w:val="22"/>
          <w:szCs w:val="24"/>
          <w14:ligatures w14:val="none"/>
        </w:rPr>
        <w:t>The 6G RAN shall support Multi-RAT Spectrum Sharing between 6GR and NR.</w:t>
      </w:r>
    </w:p>
    <w:p w14:paraId="2FA39563" w14:textId="3E47ADE4" w:rsidR="00463BB1" w:rsidRPr="00463BB1" w:rsidRDefault="00463BB1" w:rsidP="00463BB1">
      <w:pPr>
        <w:pStyle w:val="a9"/>
        <w:numPr>
          <w:ilvl w:val="0"/>
          <w:numId w:val="16"/>
        </w:numPr>
        <w:rPr>
          <w:rFonts w:ascii="Times New Roman" w:eastAsia="ＭＳ 明朝" w:hAnsi="Times New Roman" w:cs="Times New Roman"/>
          <w:kern w:val="0"/>
          <w:sz w:val="22"/>
          <w:szCs w:val="24"/>
          <w14:ligatures w14:val="none"/>
        </w:rPr>
      </w:pPr>
      <w:r w:rsidRPr="00463BB1">
        <w:rPr>
          <w:rFonts w:ascii="Times New Roman" w:eastAsia="ＭＳ 明朝" w:hAnsi="Times New Roman" w:cs="Times New Roman"/>
          <w:kern w:val="0"/>
          <w:sz w:val="22"/>
          <w:szCs w:val="24"/>
          <w14:ligatures w14:val="none"/>
        </w:rPr>
        <w:t>The 6G RAN architecture shall support inter-RAT mobility between the 6GR and NR.</w:t>
      </w:r>
    </w:p>
    <w:p w14:paraId="31A6C7D0" w14:textId="57127A7A" w:rsidR="00463BB1" w:rsidRPr="00463BB1" w:rsidRDefault="00463BB1" w:rsidP="00463BB1">
      <w:pPr>
        <w:pStyle w:val="a9"/>
        <w:numPr>
          <w:ilvl w:val="0"/>
          <w:numId w:val="16"/>
        </w:numPr>
        <w:rPr>
          <w:rFonts w:ascii="Times New Roman" w:eastAsia="ＭＳ 明朝" w:hAnsi="Times New Roman" w:cs="Times New Roman"/>
          <w:kern w:val="0"/>
          <w:sz w:val="22"/>
          <w:szCs w:val="24"/>
          <w14:ligatures w14:val="none"/>
        </w:rPr>
      </w:pPr>
      <w:r w:rsidRPr="00463BB1">
        <w:rPr>
          <w:rFonts w:ascii="Times New Roman" w:eastAsia="ＭＳ 明朝" w:hAnsi="Times New Roman" w:cs="Times New Roman"/>
          <w:kern w:val="0"/>
          <w:sz w:val="22"/>
          <w:szCs w:val="24"/>
          <w14:ligatures w14:val="none"/>
        </w:rPr>
        <w:t>The 6G RAN architecture shall support connectivity through multiple TRPs, either collocated or non-collocated.</w:t>
      </w:r>
    </w:p>
    <w:p w14:paraId="664C5006" w14:textId="1DC56644" w:rsidR="00463BB1" w:rsidRPr="00463BB1" w:rsidRDefault="00463BB1" w:rsidP="00463BB1">
      <w:pPr>
        <w:pStyle w:val="a9"/>
        <w:numPr>
          <w:ilvl w:val="0"/>
          <w:numId w:val="16"/>
        </w:numPr>
        <w:rPr>
          <w:rFonts w:ascii="Times New Roman" w:eastAsia="ＭＳ 明朝" w:hAnsi="Times New Roman" w:cs="Times New Roman"/>
          <w:kern w:val="0"/>
          <w:sz w:val="22"/>
          <w:szCs w:val="24"/>
          <w14:ligatures w14:val="none"/>
        </w:rPr>
      </w:pPr>
      <w:r w:rsidRPr="00463BB1">
        <w:rPr>
          <w:rFonts w:ascii="Times New Roman" w:eastAsia="ＭＳ 明朝" w:hAnsi="Times New Roman" w:cs="Times New Roman"/>
          <w:kern w:val="0"/>
          <w:sz w:val="22"/>
          <w:szCs w:val="24"/>
          <w14:ligatures w14:val="none"/>
        </w:rPr>
        <w:t>The 6G RAT shall support Spectrum Aggregation (e.g. Carrier Aggregation) for both uplink and downlink, and for both co-located and non-co-located TRPs.</w:t>
      </w:r>
    </w:p>
    <w:p w14:paraId="18A6F1BD" w14:textId="0F3F981C" w:rsidR="00463BB1" w:rsidRPr="00463BB1" w:rsidRDefault="00463BB1" w:rsidP="00463BB1">
      <w:pPr>
        <w:pStyle w:val="a9"/>
        <w:numPr>
          <w:ilvl w:val="0"/>
          <w:numId w:val="16"/>
        </w:numPr>
        <w:rPr>
          <w:rFonts w:ascii="Times New Roman" w:eastAsia="ＭＳ 明朝" w:hAnsi="Times New Roman" w:cs="Times New Roman"/>
          <w:kern w:val="0"/>
          <w:sz w:val="22"/>
          <w:szCs w:val="24"/>
          <w14:ligatures w14:val="none"/>
        </w:rPr>
      </w:pPr>
      <w:r w:rsidRPr="00463BB1">
        <w:rPr>
          <w:rFonts w:ascii="Times New Roman" w:eastAsia="ＭＳ 明朝" w:hAnsi="Times New Roman" w:cs="Times New Roman"/>
          <w:kern w:val="0"/>
          <w:sz w:val="22"/>
          <w:szCs w:val="24"/>
          <w14:ligatures w14:val="none"/>
        </w:rPr>
        <w:t>3GPP defined interfaces for 6G RAN shall be open for multi-vendor interoperability.</w:t>
      </w:r>
    </w:p>
    <w:p w14:paraId="5794A74A" w14:textId="4713F37A" w:rsidR="00463BB1" w:rsidRPr="00463BB1" w:rsidRDefault="00463BB1" w:rsidP="00463BB1">
      <w:pPr>
        <w:pStyle w:val="a9"/>
        <w:numPr>
          <w:ilvl w:val="0"/>
          <w:numId w:val="16"/>
        </w:numPr>
        <w:rPr>
          <w:rFonts w:ascii="Times New Roman" w:eastAsia="ＭＳ 明朝" w:hAnsi="Times New Roman" w:cs="Times New Roman"/>
          <w:kern w:val="0"/>
          <w:sz w:val="22"/>
          <w:szCs w:val="24"/>
          <w14:ligatures w14:val="none"/>
        </w:rPr>
      </w:pPr>
      <w:r w:rsidRPr="00463BB1">
        <w:rPr>
          <w:rFonts w:ascii="Times New Roman" w:eastAsia="ＭＳ 明朝" w:hAnsi="Times New Roman" w:cs="Times New Roman"/>
          <w:kern w:val="0"/>
          <w:sz w:val="22"/>
          <w:szCs w:val="24"/>
          <w14:ligatures w14:val="none"/>
        </w:rPr>
        <w:t>The 6G RAN architecture shall allow for control plane and user plane separation.</w:t>
      </w:r>
    </w:p>
    <w:p w14:paraId="7CE2B498" w14:textId="691AAB9A" w:rsidR="00463BB1" w:rsidRPr="00463BB1" w:rsidRDefault="00463BB1" w:rsidP="00463BB1">
      <w:pPr>
        <w:pStyle w:val="a9"/>
        <w:numPr>
          <w:ilvl w:val="0"/>
          <w:numId w:val="16"/>
        </w:numPr>
        <w:rPr>
          <w:rFonts w:ascii="Times New Roman" w:eastAsia="ＭＳ 明朝" w:hAnsi="Times New Roman" w:cs="Times New Roman"/>
          <w:kern w:val="0"/>
          <w:sz w:val="22"/>
          <w:szCs w:val="24"/>
          <w14:ligatures w14:val="none"/>
        </w:rPr>
      </w:pPr>
      <w:r w:rsidRPr="00463BB1">
        <w:rPr>
          <w:rFonts w:ascii="Times New Roman" w:eastAsia="ＭＳ 明朝" w:hAnsi="Times New Roman" w:cs="Times New Roman"/>
          <w:kern w:val="0"/>
          <w:sz w:val="22"/>
          <w:szCs w:val="24"/>
          <w14:ligatures w14:val="none"/>
        </w:rPr>
        <w:t>The 6G RAN architecture shall support sharing of the RAN between multiple operators.</w:t>
      </w:r>
    </w:p>
    <w:p w14:paraId="20372EF2" w14:textId="195B7843" w:rsidR="00463BB1" w:rsidRPr="00463BB1" w:rsidRDefault="00463BB1" w:rsidP="00463BB1">
      <w:pPr>
        <w:pStyle w:val="a9"/>
        <w:numPr>
          <w:ilvl w:val="0"/>
          <w:numId w:val="16"/>
        </w:numPr>
        <w:rPr>
          <w:rFonts w:ascii="Times New Roman" w:eastAsia="ＭＳ 明朝" w:hAnsi="Times New Roman" w:cs="Times New Roman"/>
          <w:kern w:val="0"/>
          <w:sz w:val="22"/>
          <w:szCs w:val="24"/>
          <w14:ligatures w14:val="none"/>
        </w:rPr>
      </w:pPr>
      <w:r w:rsidRPr="00463BB1">
        <w:rPr>
          <w:rFonts w:ascii="Times New Roman" w:eastAsia="ＭＳ 明朝" w:hAnsi="Times New Roman" w:cs="Times New Roman"/>
          <w:kern w:val="0"/>
          <w:sz w:val="22"/>
          <w:szCs w:val="24"/>
          <w14:ligatures w14:val="none"/>
        </w:rPr>
        <w:t>The 6G RAN architecture shall allow for the operation of network slicing.</w:t>
      </w:r>
    </w:p>
    <w:p w14:paraId="0010B9FB" w14:textId="4AFD0390" w:rsidR="00463BB1" w:rsidRPr="00463BB1" w:rsidRDefault="00463BB1" w:rsidP="00463BB1">
      <w:pPr>
        <w:pStyle w:val="a9"/>
        <w:numPr>
          <w:ilvl w:val="0"/>
          <w:numId w:val="16"/>
        </w:numPr>
        <w:rPr>
          <w:rFonts w:ascii="Times New Roman" w:eastAsia="ＭＳ 明朝" w:hAnsi="Times New Roman" w:cs="Times New Roman"/>
          <w:kern w:val="0"/>
          <w:sz w:val="22"/>
          <w:szCs w:val="24"/>
          <w14:ligatures w14:val="none"/>
        </w:rPr>
      </w:pPr>
      <w:r w:rsidRPr="00463BB1">
        <w:rPr>
          <w:rFonts w:ascii="Times New Roman" w:eastAsia="ＭＳ 明朝" w:hAnsi="Times New Roman" w:cs="Times New Roman"/>
          <w:kern w:val="0"/>
          <w:sz w:val="22"/>
          <w:szCs w:val="24"/>
          <w14:ligatures w14:val="none"/>
        </w:rPr>
        <w:t>The 6G RAN architecture shall be designed considering both terrestrial network and non-terrestrial network.</w:t>
      </w:r>
    </w:p>
    <w:p w14:paraId="1CBB9147" w14:textId="7C84B24D" w:rsidR="00463BB1" w:rsidRPr="00463BB1" w:rsidRDefault="00463BB1" w:rsidP="00463BB1">
      <w:pPr>
        <w:pStyle w:val="a9"/>
        <w:numPr>
          <w:ilvl w:val="0"/>
          <w:numId w:val="16"/>
        </w:numPr>
        <w:rPr>
          <w:rFonts w:ascii="Times New Roman" w:eastAsia="ＭＳ 明朝" w:hAnsi="Times New Roman" w:cs="Times New Roman"/>
          <w:kern w:val="0"/>
          <w:sz w:val="22"/>
          <w:szCs w:val="24"/>
          <w14:ligatures w14:val="none"/>
        </w:rPr>
      </w:pPr>
      <w:r w:rsidRPr="00463BB1">
        <w:rPr>
          <w:rFonts w:ascii="Times New Roman" w:eastAsia="ＭＳ 明朝" w:hAnsi="Times New Roman" w:cs="Times New Roman"/>
          <w:kern w:val="0"/>
          <w:sz w:val="22"/>
          <w:szCs w:val="24"/>
          <w14:ligatures w14:val="none"/>
        </w:rPr>
        <w:t>The 6G RAN architecture shall support enhanced service awareness in RAN.</w:t>
      </w:r>
    </w:p>
    <w:p w14:paraId="62C10205" w14:textId="207DFAD2" w:rsidR="00463BB1" w:rsidRPr="00463BB1" w:rsidRDefault="00463BB1" w:rsidP="00463BB1">
      <w:pPr>
        <w:pStyle w:val="a9"/>
        <w:numPr>
          <w:ilvl w:val="0"/>
          <w:numId w:val="16"/>
        </w:numPr>
        <w:rPr>
          <w:rFonts w:ascii="Times New Roman" w:eastAsia="ＭＳ 明朝" w:hAnsi="Times New Roman" w:cs="Times New Roman"/>
          <w:kern w:val="0"/>
          <w:sz w:val="22"/>
          <w:szCs w:val="24"/>
          <w14:ligatures w14:val="none"/>
        </w:rPr>
      </w:pPr>
      <w:r w:rsidRPr="00463BB1">
        <w:rPr>
          <w:rFonts w:ascii="Times New Roman" w:eastAsia="ＭＳ 明朝" w:hAnsi="Times New Roman" w:cs="Times New Roman"/>
          <w:kern w:val="0"/>
          <w:sz w:val="22"/>
          <w:szCs w:val="24"/>
          <w14:ligatures w14:val="none"/>
        </w:rPr>
        <w:t>The design of the 6G RAN shall allow enhanced resilience compared to NR if/where applicable.</w:t>
      </w:r>
    </w:p>
    <w:p w14:paraId="21776E42" w14:textId="176B87D4" w:rsidR="00463BB1" w:rsidRPr="00463BB1" w:rsidRDefault="00463BB1" w:rsidP="00463BB1">
      <w:pPr>
        <w:pStyle w:val="a9"/>
        <w:numPr>
          <w:ilvl w:val="0"/>
          <w:numId w:val="16"/>
        </w:numPr>
        <w:rPr>
          <w:rFonts w:ascii="Times New Roman" w:eastAsia="ＭＳ 明朝" w:hAnsi="Times New Roman" w:cs="Times New Roman"/>
          <w:kern w:val="0"/>
          <w:sz w:val="22"/>
          <w:szCs w:val="24"/>
          <w14:ligatures w14:val="none"/>
        </w:rPr>
      </w:pPr>
      <w:r w:rsidRPr="00463BB1">
        <w:rPr>
          <w:rFonts w:ascii="Times New Roman" w:eastAsia="ＭＳ 明朝" w:hAnsi="Times New Roman" w:cs="Times New Roman"/>
          <w:kern w:val="0"/>
          <w:sz w:val="22"/>
          <w:szCs w:val="24"/>
          <w14:ligatures w14:val="none"/>
        </w:rPr>
        <w:t>The design of the 6G RAN shall enable lower CAPEX/OPEX with respect to current networks.</w:t>
      </w:r>
    </w:p>
    <w:p w14:paraId="54A0F840" w14:textId="1DF74CD2" w:rsidR="00463BB1" w:rsidRPr="0091435F" w:rsidRDefault="00463BB1" w:rsidP="00463BB1">
      <w:pPr>
        <w:pStyle w:val="a9"/>
        <w:numPr>
          <w:ilvl w:val="0"/>
          <w:numId w:val="16"/>
        </w:numPr>
        <w:rPr>
          <w:rFonts w:ascii="Times New Roman" w:eastAsia="ＭＳ 明朝" w:hAnsi="Times New Roman" w:cs="Times New Roman"/>
          <w:kern w:val="0"/>
          <w:sz w:val="22"/>
          <w:szCs w:val="24"/>
          <w14:ligatures w14:val="none"/>
        </w:rPr>
      </w:pPr>
      <w:r w:rsidRPr="00463BB1">
        <w:rPr>
          <w:rFonts w:ascii="Times New Roman" w:eastAsia="ＭＳ 明朝" w:hAnsi="Times New Roman" w:cs="Times New Roman"/>
          <w:kern w:val="0"/>
          <w:sz w:val="22"/>
          <w:szCs w:val="24"/>
          <w14:ligatures w14:val="none"/>
        </w:rPr>
        <w:lastRenderedPageBreak/>
        <w:t>The 6G RAN architecture shall allow non-public networks.</w:t>
      </w:r>
    </w:p>
    <w:p w14:paraId="46D55F1F" w14:textId="4C94909C" w:rsidR="00463BB1" w:rsidRDefault="00463BB1" w:rsidP="00463BB1">
      <w:pPr>
        <w:widowControl/>
        <w:spacing w:after="120"/>
        <w:ind w:left="1495" w:hangingChars="677" w:hanging="1495"/>
        <w:jc w:val="left"/>
      </w:pPr>
      <w:r w:rsidRPr="00C74A2E">
        <w:rPr>
          <w:rFonts w:ascii="Times New Roman" w:eastAsia="ＭＳ 明朝" w:hAnsi="Times New Roman" w:cs="Times New Roman" w:hint="eastAsia"/>
          <w:b/>
          <w:bCs/>
          <w:kern w:val="0"/>
          <w:sz w:val="22"/>
          <w:szCs w:val="24"/>
          <w14:ligatures w14:val="none"/>
        </w:rPr>
        <w:t xml:space="preserve">Proposal </w:t>
      </w:r>
      <w:r w:rsidR="00F43D49">
        <w:rPr>
          <w:rFonts w:ascii="Times New Roman" w:eastAsia="ＭＳ 明朝" w:hAnsi="Times New Roman" w:cs="Times New Roman" w:hint="eastAsia"/>
          <w:b/>
          <w:bCs/>
          <w:kern w:val="0"/>
          <w:sz w:val="22"/>
          <w:szCs w:val="24"/>
          <w14:ligatures w14:val="none"/>
        </w:rPr>
        <w:t>1</w:t>
      </w:r>
      <w:r w:rsidRPr="00C74A2E">
        <w:rPr>
          <w:rFonts w:ascii="Times New Roman" w:eastAsia="ＭＳ 明朝" w:hAnsi="Times New Roman" w:cs="Times New Roman"/>
          <w:b/>
          <w:bCs/>
          <w:kern w:val="0"/>
          <w:sz w:val="22"/>
          <w:szCs w:val="24"/>
          <w14:ligatures w14:val="none"/>
        </w:rPr>
        <w:t>:</w:t>
      </w:r>
      <w:r w:rsidRPr="00C74A2E">
        <w:rPr>
          <w:rFonts w:ascii="Times New Roman" w:eastAsia="ＭＳ 明朝" w:hAnsi="Times New Roman" w:cs="Times New Roman"/>
          <w:b/>
          <w:bCs/>
          <w:kern w:val="0"/>
          <w:sz w:val="22"/>
          <w:szCs w:val="24"/>
          <w14:ligatures w14:val="none"/>
        </w:rPr>
        <w:tab/>
      </w:r>
      <w:r w:rsidRPr="00463BB1">
        <w:rPr>
          <w:rFonts w:ascii="Times New Roman" w:eastAsia="ＭＳ 明朝" w:hAnsi="Times New Roman" w:cs="Times New Roman"/>
          <w:b/>
          <w:bCs/>
          <w:kern w:val="0"/>
          <w:sz w:val="22"/>
          <w:szCs w:val="24"/>
          <w14:ligatures w14:val="none"/>
        </w:rPr>
        <w:t>RAN3 6G study should be based on the above 6G RAN architecture and migration requirements captured in TR 38.914.</w:t>
      </w:r>
    </w:p>
    <w:p w14:paraId="40892BE4" w14:textId="77777777" w:rsidR="00463BB1" w:rsidRDefault="00463BB1" w:rsidP="00463BB1">
      <w:pPr>
        <w:rPr>
          <w:rFonts w:ascii="Times New Roman" w:eastAsia="ＭＳ 明朝" w:hAnsi="Times New Roman" w:cs="Times New Roman"/>
          <w:kern w:val="0"/>
          <w:sz w:val="22"/>
          <w:szCs w:val="24"/>
          <w14:ligatures w14:val="none"/>
        </w:rPr>
      </w:pPr>
    </w:p>
    <w:p w14:paraId="32882B75" w14:textId="334AE450" w:rsidR="00463BB1" w:rsidRDefault="00463BB1" w:rsidP="00463BB1">
      <w:pPr>
        <w:rPr>
          <w:rFonts w:ascii="Times New Roman" w:eastAsia="ＭＳ 明朝" w:hAnsi="Times New Roman" w:cs="Times New Roman"/>
          <w:kern w:val="0"/>
          <w:sz w:val="22"/>
          <w:szCs w:val="24"/>
          <w14:ligatures w14:val="none"/>
        </w:rPr>
      </w:pPr>
      <w:r w:rsidRPr="00463BB1">
        <w:rPr>
          <w:rFonts w:ascii="Times New Roman" w:eastAsia="ＭＳ 明朝" w:hAnsi="Times New Roman" w:cs="Times New Roman"/>
          <w:kern w:val="0"/>
          <w:sz w:val="22"/>
          <w:szCs w:val="24"/>
          <w14:ligatures w14:val="none"/>
        </w:rPr>
        <w:t xml:space="preserve">Regarding additional migration options (other than standalone, MRSS, and inter-RAT mobility between NR-6G), RAN will start the study in March 2026 and will </w:t>
      </w:r>
      <w:proofErr w:type="gramStart"/>
      <w:r w:rsidRPr="00463BB1">
        <w:rPr>
          <w:rFonts w:ascii="Times New Roman" w:eastAsia="ＭＳ 明朝" w:hAnsi="Times New Roman" w:cs="Times New Roman"/>
          <w:kern w:val="0"/>
          <w:sz w:val="22"/>
          <w:szCs w:val="24"/>
          <w14:ligatures w14:val="none"/>
        </w:rPr>
        <w:t>make a decision</w:t>
      </w:r>
      <w:proofErr w:type="gramEnd"/>
      <w:r w:rsidRPr="00463BB1">
        <w:rPr>
          <w:rFonts w:ascii="Times New Roman" w:eastAsia="ＭＳ 明朝" w:hAnsi="Times New Roman" w:cs="Times New Roman"/>
          <w:kern w:val="0"/>
          <w:sz w:val="22"/>
          <w:szCs w:val="24"/>
          <w14:ligatures w14:val="none"/>
        </w:rPr>
        <w:t xml:space="preserve"> by September 2026 whether </w:t>
      </w:r>
      <w:proofErr w:type="gramStart"/>
      <w:r w:rsidRPr="00463BB1">
        <w:rPr>
          <w:rFonts w:ascii="Times New Roman" w:eastAsia="ＭＳ 明朝" w:hAnsi="Times New Roman" w:cs="Times New Roman"/>
          <w:kern w:val="0"/>
          <w:sz w:val="22"/>
          <w:szCs w:val="24"/>
          <w14:ligatures w14:val="none"/>
        </w:rPr>
        <w:t>expand</w:t>
      </w:r>
      <w:proofErr w:type="gramEnd"/>
      <w:r w:rsidRPr="00463BB1">
        <w:rPr>
          <w:rFonts w:ascii="Times New Roman" w:eastAsia="ＭＳ 明朝" w:hAnsi="Times New Roman" w:cs="Times New Roman"/>
          <w:kern w:val="0"/>
          <w:sz w:val="22"/>
          <w:szCs w:val="24"/>
          <w14:ligatures w14:val="none"/>
        </w:rPr>
        <w:t xml:space="preserve"> WG SI scope to cover additional migration option(s) as stated in [1]. RAN will also task relevant RAN WGs for any specific technical analysis. Therefore, RAN3 should wait for liaison from RAN regarding additional migration options.</w:t>
      </w:r>
    </w:p>
    <w:p w14:paraId="541AB58C" w14:textId="317CF5DD" w:rsidR="00463BB1" w:rsidRDefault="00463BB1" w:rsidP="00463BB1">
      <w:pPr>
        <w:widowControl/>
        <w:spacing w:after="120"/>
        <w:ind w:left="1495" w:hangingChars="677" w:hanging="1495"/>
        <w:jc w:val="left"/>
        <w:rPr>
          <w:rFonts w:ascii="Times New Roman" w:eastAsia="ＭＳ 明朝" w:hAnsi="Times New Roman" w:cs="Times New Roman"/>
          <w:b/>
          <w:bCs/>
          <w:kern w:val="0"/>
          <w:sz w:val="22"/>
          <w:szCs w:val="24"/>
          <w14:ligatures w14:val="none"/>
        </w:rPr>
      </w:pPr>
      <w:r>
        <w:rPr>
          <w:rFonts w:ascii="Times New Roman" w:eastAsia="ＭＳ 明朝" w:hAnsi="Times New Roman" w:cs="Times New Roman" w:hint="eastAsia"/>
          <w:b/>
          <w:bCs/>
          <w:kern w:val="0"/>
          <w:sz w:val="22"/>
          <w:szCs w:val="24"/>
          <w14:ligatures w14:val="none"/>
        </w:rPr>
        <w:t>Observation</w:t>
      </w:r>
      <w:r w:rsidRPr="00C74A2E">
        <w:rPr>
          <w:rFonts w:ascii="Times New Roman" w:eastAsia="ＭＳ 明朝" w:hAnsi="Times New Roman" w:cs="Times New Roman" w:hint="eastAsia"/>
          <w:b/>
          <w:bCs/>
          <w:kern w:val="0"/>
          <w:sz w:val="22"/>
          <w:szCs w:val="24"/>
          <w14:ligatures w14:val="none"/>
        </w:rPr>
        <w:t xml:space="preserve"> </w:t>
      </w:r>
      <w:r w:rsidR="00F43D49">
        <w:rPr>
          <w:rFonts w:ascii="Times New Roman" w:eastAsia="ＭＳ 明朝" w:hAnsi="Times New Roman" w:cs="Times New Roman" w:hint="eastAsia"/>
          <w:b/>
          <w:bCs/>
          <w:kern w:val="0"/>
          <w:sz w:val="22"/>
          <w:szCs w:val="24"/>
          <w14:ligatures w14:val="none"/>
        </w:rPr>
        <w:t>1</w:t>
      </w:r>
      <w:r w:rsidRPr="00C74A2E">
        <w:rPr>
          <w:rFonts w:ascii="Times New Roman" w:eastAsia="ＭＳ 明朝" w:hAnsi="Times New Roman" w:cs="Times New Roman"/>
          <w:b/>
          <w:bCs/>
          <w:kern w:val="0"/>
          <w:sz w:val="22"/>
          <w:szCs w:val="24"/>
          <w14:ligatures w14:val="none"/>
        </w:rPr>
        <w:t>:</w:t>
      </w:r>
      <w:r w:rsidRPr="00C74A2E">
        <w:rPr>
          <w:rFonts w:ascii="Times New Roman" w:eastAsia="ＭＳ 明朝" w:hAnsi="Times New Roman" w:cs="Times New Roman"/>
          <w:b/>
          <w:bCs/>
          <w:kern w:val="0"/>
          <w:sz w:val="22"/>
          <w:szCs w:val="24"/>
          <w14:ligatures w14:val="none"/>
        </w:rPr>
        <w:tab/>
      </w:r>
      <w:r w:rsidRPr="00463BB1">
        <w:rPr>
          <w:rFonts w:ascii="Times New Roman" w:eastAsia="ＭＳ 明朝" w:hAnsi="Times New Roman" w:cs="Times New Roman"/>
          <w:b/>
          <w:bCs/>
          <w:kern w:val="0"/>
          <w:sz w:val="22"/>
          <w:szCs w:val="24"/>
          <w14:ligatures w14:val="none"/>
        </w:rPr>
        <w:t xml:space="preserve">RAN will start the study in March 2026 and will </w:t>
      </w:r>
      <w:proofErr w:type="gramStart"/>
      <w:r w:rsidRPr="00463BB1">
        <w:rPr>
          <w:rFonts w:ascii="Times New Roman" w:eastAsia="ＭＳ 明朝" w:hAnsi="Times New Roman" w:cs="Times New Roman"/>
          <w:b/>
          <w:bCs/>
          <w:kern w:val="0"/>
          <w:sz w:val="22"/>
          <w:szCs w:val="24"/>
          <w14:ligatures w14:val="none"/>
        </w:rPr>
        <w:t>make a decision</w:t>
      </w:r>
      <w:proofErr w:type="gramEnd"/>
      <w:r w:rsidRPr="00463BB1">
        <w:rPr>
          <w:rFonts w:ascii="Times New Roman" w:eastAsia="ＭＳ 明朝" w:hAnsi="Times New Roman" w:cs="Times New Roman"/>
          <w:b/>
          <w:bCs/>
          <w:kern w:val="0"/>
          <w:sz w:val="22"/>
          <w:szCs w:val="24"/>
          <w14:ligatures w14:val="none"/>
        </w:rPr>
        <w:t xml:space="preserve"> by September 2026 whether </w:t>
      </w:r>
      <w:r w:rsidR="00810A01" w:rsidRPr="00463BB1">
        <w:rPr>
          <w:rFonts w:ascii="Times New Roman" w:eastAsia="ＭＳ 明朝" w:hAnsi="Times New Roman" w:cs="Times New Roman"/>
          <w:b/>
          <w:bCs/>
          <w:kern w:val="0"/>
          <w:sz w:val="22"/>
          <w:szCs w:val="24"/>
          <w14:ligatures w14:val="none"/>
        </w:rPr>
        <w:t>to expand</w:t>
      </w:r>
      <w:r w:rsidRPr="00463BB1">
        <w:rPr>
          <w:rFonts w:ascii="Times New Roman" w:eastAsia="ＭＳ 明朝" w:hAnsi="Times New Roman" w:cs="Times New Roman"/>
          <w:b/>
          <w:bCs/>
          <w:kern w:val="0"/>
          <w:sz w:val="22"/>
          <w:szCs w:val="24"/>
          <w14:ligatures w14:val="none"/>
        </w:rPr>
        <w:t xml:space="preserve"> WG SI scope to cover additional migration option(s). RAN will also task relevant RAN WGs for any specific technical analysis</w:t>
      </w:r>
      <w:r>
        <w:rPr>
          <w:rFonts w:ascii="Times New Roman" w:eastAsia="ＭＳ 明朝" w:hAnsi="Times New Roman" w:cs="Times New Roman" w:hint="eastAsia"/>
          <w:b/>
          <w:bCs/>
          <w:kern w:val="0"/>
          <w:sz w:val="22"/>
          <w:szCs w:val="24"/>
          <w14:ligatures w14:val="none"/>
        </w:rPr>
        <w:t>.</w:t>
      </w:r>
    </w:p>
    <w:p w14:paraId="4EF2B2DA" w14:textId="2146B4BC" w:rsidR="00463BB1" w:rsidRDefault="00463BB1" w:rsidP="00463BB1">
      <w:pPr>
        <w:widowControl/>
        <w:spacing w:after="120"/>
        <w:ind w:left="1495" w:hangingChars="677" w:hanging="1495"/>
        <w:jc w:val="left"/>
      </w:pPr>
      <w:r w:rsidRPr="00C74A2E">
        <w:rPr>
          <w:rFonts w:ascii="Times New Roman" w:eastAsia="ＭＳ 明朝" w:hAnsi="Times New Roman" w:cs="Times New Roman" w:hint="eastAsia"/>
          <w:b/>
          <w:bCs/>
          <w:kern w:val="0"/>
          <w:sz w:val="22"/>
          <w:szCs w:val="24"/>
          <w14:ligatures w14:val="none"/>
        </w:rPr>
        <w:t xml:space="preserve">Proposal </w:t>
      </w:r>
      <w:r w:rsidR="00F43D49">
        <w:rPr>
          <w:rFonts w:ascii="Times New Roman" w:eastAsia="ＭＳ 明朝" w:hAnsi="Times New Roman" w:cs="Times New Roman" w:hint="eastAsia"/>
          <w:b/>
          <w:bCs/>
          <w:kern w:val="0"/>
          <w:sz w:val="22"/>
          <w:szCs w:val="24"/>
          <w14:ligatures w14:val="none"/>
        </w:rPr>
        <w:t>2</w:t>
      </w:r>
      <w:r w:rsidRPr="00C74A2E">
        <w:rPr>
          <w:rFonts w:ascii="Times New Roman" w:eastAsia="ＭＳ 明朝" w:hAnsi="Times New Roman" w:cs="Times New Roman"/>
          <w:b/>
          <w:bCs/>
          <w:kern w:val="0"/>
          <w:sz w:val="22"/>
          <w:szCs w:val="24"/>
          <w14:ligatures w14:val="none"/>
        </w:rPr>
        <w:t>:</w:t>
      </w:r>
      <w:r w:rsidRPr="00C74A2E">
        <w:rPr>
          <w:rFonts w:ascii="Times New Roman" w:eastAsia="ＭＳ 明朝" w:hAnsi="Times New Roman" w:cs="Times New Roman"/>
          <w:b/>
          <w:bCs/>
          <w:kern w:val="0"/>
          <w:sz w:val="22"/>
          <w:szCs w:val="24"/>
          <w14:ligatures w14:val="none"/>
        </w:rPr>
        <w:tab/>
      </w:r>
      <w:r w:rsidRPr="00463BB1">
        <w:rPr>
          <w:rFonts w:ascii="Times New Roman" w:eastAsia="ＭＳ 明朝" w:hAnsi="Times New Roman" w:cs="Times New Roman"/>
          <w:b/>
          <w:bCs/>
          <w:kern w:val="0"/>
          <w:sz w:val="22"/>
          <w:szCs w:val="24"/>
          <w14:ligatures w14:val="none"/>
        </w:rPr>
        <w:t>RAN3 should wait for liaison from RAN regarding additional migration options study</w:t>
      </w:r>
      <w:r>
        <w:rPr>
          <w:rFonts w:ascii="Times New Roman" w:eastAsia="ＭＳ 明朝" w:hAnsi="Times New Roman" w:cs="Times New Roman" w:hint="eastAsia"/>
          <w:b/>
          <w:bCs/>
          <w:kern w:val="0"/>
          <w:sz w:val="22"/>
          <w:szCs w:val="24"/>
          <w14:ligatures w14:val="none"/>
        </w:rPr>
        <w:t>.</w:t>
      </w:r>
    </w:p>
    <w:p w14:paraId="3D4D8D33" w14:textId="77777777" w:rsidR="00463BB1" w:rsidRPr="00463BB1" w:rsidRDefault="00463BB1" w:rsidP="00463BB1">
      <w:pPr>
        <w:rPr>
          <w:rFonts w:ascii="Times New Roman" w:eastAsia="ＭＳ 明朝" w:hAnsi="Times New Roman" w:cs="Times New Roman"/>
          <w:kern w:val="0"/>
          <w:sz w:val="22"/>
          <w:szCs w:val="24"/>
          <w14:ligatures w14:val="none"/>
        </w:rPr>
      </w:pPr>
    </w:p>
    <w:p w14:paraId="441C4B58" w14:textId="5C7FCE04" w:rsidR="00937AF4" w:rsidRPr="00B2722A" w:rsidRDefault="00C7765F" w:rsidP="00937AF4">
      <w:pPr>
        <w:pStyle w:val="Sub-section"/>
      </w:pPr>
      <w:r>
        <w:rPr>
          <w:rFonts w:hint="eastAsia"/>
        </w:rPr>
        <w:t>Centralized/non-centralized deployment</w:t>
      </w:r>
    </w:p>
    <w:p w14:paraId="0BB0C21C" w14:textId="58F83E6C" w:rsidR="006807AC" w:rsidRDefault="00C7765F" w:rsidP="00D205B5">
      <w:pPr>
        <w:pStyle w:val="Body"/>
      </w:pPr>
      <w:r>
        <w:rPr>
          <w:rFonts w:hint="eastAsia"/>
        </w:rPr>
        <w:t>Non-centralized deployment</w:t>
      </w:r>
      <w:r w:rsidRPr="00C7765F">
        <w:t xml:space="preserve"> is one of the deployments widely used in </w:t>
      </w:r>
      <w:r>
        <w:rPr>
          <w:rFonts w:hint="eastAsia"/>
        </w:rPr>
        <w:t xml:space="preserve">existing </w:t>
      </w:r>
      <w:r w:rsidRPr="00C7765F">
        <w:t>4G/5G deployments. It is a simple configuration that can guarantee high RAN performance even under limited transport network performance. On the other hand, it is necessary to place RAN-node components at the edge due to the limitation of the distance of the fronthaul. This monolithic RAN node configuration can be a baseline even in the 6G era.</w:t>
      </w:r>
    </w:p>
    <w:p w14:paraId="532909B3" w14:textId="2055850F" w:rsidR="00C7765F" w:rsidRDefault="00C7765F" w:rsidP="00D205B5">
      <w:pPr>
        <w:pStyle w:val="Body"/>
      </w:pPr>
      <w:r>
        <w:rPr>
          <w:rFonts w:hint="eastAsia"/>
        </w:rPr>
        <w:t>Non-centralized</w:t>
      </w:r>
      <w:r w:rsidRPr="00C7765F">
        <w:t xml:space="preserve"> deployment, which is also used in the existing generation, achieves optimized centralization and distribution of RAN functions according to the required delay and throughput. By centralizing the computing resources of the higher layer while considering the limitation of the extension distance of the fronthaul, performance can be maintained while reducing costs. </w:t>
      </w:r>
      <w:r>
        <w:rPr>
          <w:rFonts w:hint="eastAsia"/>
        </w:rPr>
        <w:t xml:space="preserve">This option allows operator flexible </w:t>
      </w:r>
      <w:proofErr w:type="gramStart"/>
      <w:r>
        <w:rPr>
          <w:rFonts w:hint="eastAsia"/>
        </w:rPr>
        <w:t>deployment,</w:t>
      </w:r>
      <w:proofErr w:type="gramEnd"/>
      <w:r>
        <w:rPr>
          <w:rFonts w:hint="eastAsia"/>
        </w:rPr>
        <w:t xml:space="preserve"> therefore w</w:t>
      </w:r>
      <w:r w:rsidRPr="00C7765F">
        <w:t>e believe that this deployment can potentially become widespread in 5G, and this should also be needed in 6G</w:t>
      </w:r>
      <w:r>
        <w:rPr>
          <w:rFonts w:hint="eastAsia"/>
        </w:rPr>
        <w:t xml:space="preserve">, considering more RAN nodes would be virtualized, and HW/computing resources would be shared </w:t>
      </w:r>
      <w:r>
        <w:t>for</w:t>
      </w:r>
      <w:r>
        <w:rPr>
          <w:rFonts w:hint="eastAsia"/>
        </w:rPr>
        <w:t xml:space="preserve"> multiple purposes</w:t>
      </w:r>
      <w:r w:rsidRPr="00C7765F">
        <w:t>.</w:t>
      </w:r>
    </w:p>
    <w:p w14:paraId="376CE337" w14:textId="4EC045F2" w:rsidR="00404568" w:rsidRDefault="00C7765F" w:rsidP="00D205B5">
      <w:pPr>
        <w:pStyle w:val="Body"/>
      </w:pPr>
      <w:r>
        <w:rPr>
          <w:rFonts w:hint="eastAsia"/>
        </w:rPr>
        <w:t xml:space="preserve">Regarding the splitting layer of 6G RAN node, lower layer split (i.e. RU) was already </w:t>
      </w:r>
      <w:r w:rsidR="00404568">
        <w:rPr>
          <w:rFonts w:hint="eastAsia"/>
        </w:rPr>
        <w:t>discussed [3] in RAN#</w:t>
      </w:r>
      <w:proofErr w:type="gramStart"/>
      <w:r w:rsidR="00404568">
        <w:rPr>
          <w:rFonts w:hint="eastAsia"/>
        </w:rPr>
        <w:t>109</w:t>
      </w:r>
      <w:proofErr w:type="gramEnd"/>
      <w:r w:rsidR="00404568">
        <w:rPr>
          <w:rFonts w:hint="eastAsia"/>
        </w:rPr>
        <w:t xml:space="preserve"> and they endorsed that 6G RAN includes a distinct logical Radio Unit (RU) and the interface for it will not be specified. For higher layer split (i.e. CU/DU), it can be further discussed, including different </w:t>
      </w:r>
      <w:proofErr w:type="gramStart"/>
      <w:r w:rsidR="00404568">
        <w:rPr>
          <w:rFonts w:hint="eastAsia"/>
        </w:rPr>
        <w:t>layer</w:t>
      </w:r>
      <w:proofErr w:type="gramEnd"/>
      <w:r w:rsidR="00404568">
        <w:rPr>
          <w:rFonts w:hint="eastAsia"/>
        </w:rPr>
        <w:t xml:space="preserve"> split between C-plane and U-plane. Similar options can be considered in 6G as in 5G TR [4], considering the protocol stacks discussed in RAN2.</w:t>
      </w:r>
    </w:p>
    <w:p w14:paraId="678599BD" w14:textId="65FF0E63" w:rsidR="00C7765F" w:rsidRDefault="00C7765F" w:rsidP="00C7765F">
      <w:pPr>
        <w:pStyle w:val="Body"/>
        <w:jc w:val="center"/>
      </w:pPr>
      <w:r>
        <w:rPr>
          <w:rFonts w:hint="eastAsia"/>
        </w:rPr>
        <w:lastRenderedPageBreak/>
        <w:t xml:space="preserve">   </w:t>
      </w:r>
      <w:r w:rsidR="00E97F03">
        <w:rPr>
          <w:noProof/>
        </w:rPr>
        <w:drawing>
          <wp:inline distT="0" distB="0" distL="0" distR="0" wp14:anchorId="5D47B3D2" wp14:editId="4FB55EDE">
            <wp:extent cx="4828540" cy="2353542"/>
            <wp:effectExtent l="0" t="0" r="0" b="8890"/>
            <wp:docPr id="194564254"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862512" cy="2370101"/>
                    </a:xfrm>
                    <a:prstGeom prst="rect">
                      <a:avLst/>
                    </a:prstGeom>
                    <a:noFill/>
                    <a:ln>
                      <a:noFill/>
                    </a:ln>
                  </pic:spPr>
                </pic:pic>
              </a:graphicData>
            </a:graphic>
          </wp:inline>
        </w:drawing>
      </w:r>
    </w:p>
    <w:p w14:paraId="78ECB9E4" w14:textId="29B5E0FE" w:rsidR="0091435F" w:rsidRDefault="0091435F" w:rsidP="00C7765F">
      <w:pPr>
        <w:pStyle w:val="Body"/>
        <w:jc w:val="center"/>
      </w:pPr>
      <w:r>
        <w:rPr>
          <w:rFonts w:hint="eastAsia"/>
        </w:rPr>
        <w:t>Fig. 1. Non-centralized and centralized deployment</w:t>
      </w:r>
    </w:p>
    <w:p w14:paraId="6B83351F" w14:textId="77777777" w:rsidR="00D205B5" w:rsidRDefault="00D205B5" w:rsidP="0015543B">
      <w:pPr>
        <w:pStyle w:val="1"/>
        <w:numPr>
          <w:ilvl w:val="0"/>
          <w:numId w:val="0"/>
        </w:numPr>
        <w:ind w:left="284" w:hanging="284"/>
        <w:rPr>
          <w:rFonts w:ascii="Times New Roman" w:eastAsia="ＭＳ 明朝" w:hAnsi="Times New Roman" w:cs="Times New Roman"/>
          <w:kern w:val="0"/>
          <w:sz w:val="22"/>
          <w:szCs w:val="24"/>
          <w14:ligatures w14:val="none"/>
        </w:rPr>
      </w:pPr>
    </w:p>
    <w:p w14:paraId="70D74007" w14:textId="212E29A3" w:rsidR="00C7765F" w:rsidRDefault="00C7765F" w:rsidP="00C7765F">
      <w:pPr>
        <w:widowControl/>
        <w:spacing w:after="120"/>
        <w:ind w:left="1495" w:hangingChars="677" w:hanging="1495"/>
        <w:jc w:val="left"/>
      </w:pPr>
      <w:r w:rsidRPr="00C74A2E">
        <w:rPr>
          <w:rFonts w:ascii="Times New Roman" w:eastAsia="ＭＳ 明朝" w:hAnsi="Times New Roman" w:cs="Times New Roman" w:hint="eastAsia"/>
          <w:b/>
          <w:bCs/>
          <w:kern w:val="0"/>
          <w:sz w:val="22"/>
          <w:szCs w:val="24"/>
          <w14:ligatures w14:val="none"/>
        </w:rPr>
        <w:t xml:space="preserve">Proposal </w:t>
      </w:r>
      <w:r w:rsidR="00F43D49">
        <w:rPr>
          <w:rFonts w:ascii="Times New Roman" w:eastAsia="ＭＳ 明朝" w:hAnsi="Times New Roman" w:cs="Times New Roman" w:hint="eastAsia"/>
          <w:b/>
          <w:bCs/>
          <w:kern w:val="0"/>
          <w:sz w:val="22"/>
          <w:szCs w:val="24"/>
          <w14:ligatures w14:val="none"/>
        </w:rPr>
        <w:t>3</w:t>
      </w:r>
      <w:r w:rsidRPr="00C74A2E">
        <w:rPr>
          <w:rFonts w:ascii="Times New Roman" w:eastAsia="ＭＳ 明朝" w:hAnsi="Times New Roman" w:cs="Times New Roman"/>
          <w:b/>
          <w:bCs/>
          <w:kern w:val="0"/>
          <w:sz w:val="22"/>
          <w:szCs w:val="24"/>
          <w14:ligatures w14:val="none"/>
        </w:rPr>
        <w:t>:</w:t>
      </w:r>
      <w:r w:rsidRPr="00C74A2E">
        <w:rPr>
          <w:rFonts w:ascii="Times New Roman" w:eastAsia="ＭＳ 明朝" w:hAnsi="Times New Roman" w:cs="Times New Roman"/>
          <w:b/>
          <w:bCs/>
          <w:kern w:val="0"/>
          <w:sz w:val="22"/>
          <w:szCs w:val="24"/>
          <w14:ligatures w14:val="none"/>
        </w:rPr>
        <w:tab/>
      </w:r>
      <w:r>
        <w:rPr>
          <w:rFonts w:ascii="Times New Roman" w:eastAsia="ＭＳ 明朝" w:hAnsi="Times New Roman" w:cs="Times New Roman" w:hint="eastAsia"/>
          <w:b/>
          <w:bCs/>
          <w:kern w:val="0"/>
          <w:sz w:val="22"/>
          <w:szCs w:val="24"/>
          <w14:ligatures w14:val="none"/>
        </w:rPr>
        <w:t>Support both monolithic RAN node and split RAN node architecture in 6G. In which layer do we split the RAN node can be further discussed.</w:t>
      </w:r>
    </w:p>
    <w:p w14:paraId="54EBB04C" w14:textId="77777777" w:rsidR="00C7765F" w:rsidRDefault="00C7765F" w:rsidP="0015543B">
      <w:pPr>
        <w:pStyle w:val="1"/>
        <w:numPr>
          <w:ilvl w:val="0"/>
          <w:numId w:val="0"/>
        </w:numPr>
        <w:ind w:left="284" w:hanging="284"/>
        <w:rPr>
          <w:rFonts w:ascii="Times New Roman" w:eastAsia="ＭＳ 明朝" w:hAnsi="Times New Roman" w:cs="Times New Roman"/>
          <w:kern w:val="0"/>
          <w:sz w:val="22"/>
          <w:szCs w:val="24"/>
          <w14:ligatures w14:val="none"/>
        </w:rPr>
      </w:pPr>
    </w:p>
    <w:p w14:paraId="2E7C568F" w14:textId="39ABEC29" w:rsidR="00C7765F" w:rsidRPr="00B2722A" w:rsidRDefault="00C7765F" w:rsidP="00C7765F">
      <w:pPr>
        <w:pStyle w:val="Sub-section"/>
      </w:pPr>
      <w:r>
        <w:rPr>
          <w:rFonts w:hint="eastAsia"/>
        </w:rPr>
        <w:t>Virtualized deployment</w:t>
      </w:r>
    </w:p>
    <w:p w14:paraId="73118543" w14:textId="411AFD38" w:rsidR="00C7765F" w:rsidRDefault="00C7765F" w:rsidP="00C7765F">
      <w:pPr>
        <w:pStyle w:val="Body"/>
      </w:pPr>
      <w:r w:rsidRPr="00C7765F">
        <w:t xml:space="preserve">RAN virtualization and HW generalization have various advantages for operators, such as cost efficiency, flexibility of installation, </w:t>
      </w:r>
      <w:r w:rsidR="00170700">
        <w:rPr>
          <w:rFonts w:hint="eastAsia"/>
        </w:rPr>
        <w:t xml:space="preserve">scalability, </w:t>
      </w:r>
      <w:r w:rsidRPr="00C7765F">
        <w:t>redundancy</w:t>
      </w:r>
      <w:r w:rsidR="00170700">
        <w:rPr>
          <w:rFonts w:hint="eastAsia"/>
        </w:rPr>
        <w:t>, and so on</w:t>
      </w:r>
      <w:r w:rsidRPr="00C7765F">
        <w:t xml:space="preserve">. Virtualization has already started to be introduced in 5G RAN, and the ability to share HW between 5G and 6G </w:t>
      </w:r>
      <w:r w:rsidR="00170700">
        <w:rPr>
          <w:rFonts w:hint="eastAsia"/>
        </w:rPr>
        <w:t>would be</w:t>
      </w:r>
      <w:r w:rsidRPr="00C7765F">
        <w:t xml:space="preserve"> a big boost to the rapid introduction of 6G.</w:t>
      </w:r>
      <w:r w:rsidR="00025C9B">
        <w:rPr>
          <w:rFonts w:hint="eastAsia"/>
        </w:rPr>
        <w:t xml:space="preserve"> I</w:t>
      </w:r>
      <w:r w:rsidRPr="00C7765F">
        <w:t xml:space="preserve">n 5G, </w:t>
      </w:r>
      <w:r w:rsidR="00025C9B" w:rsidRPr="00025C9B">
        <w:t xml:space="preserve">implementation-based RAN virtualization has already been </w:t>
      </w:r>
      <w:r w:rsidR="00025C9B">
        <w:rPr>
          <w:rFonts w:hint="eastAsia"/>
        </w:rPr>
        <w:t>developed/</w:t>
      </w:r>
      <w:r w:rsidR="00025C9B" w:rsidRPr="00025C9B">
        <w:t xml:space="preserve">developed, however in some cases, </w:t>
      </w:r>
      <w:r w:rsidR="00025C9B">
        <w:rPr>
          <w:rFonts w:hint="eastAsia"/>
        </w:rPr>
        <w:t>current</w:t>
      </w:r>
      <w:r w:rsidR="00025C9B" w:rsidRPr="00025C9B">
        <w:t xml:space="preserve"> protocol design of 3GPP </w:t>
      </w:r>
      <w:r w:rsidR="00025C9B" w:rsidRPr="00C7765F">
        <w:t>assuming P2P connection between dedicated RAN equipment</w:t>
      </w:r>
      <w:r w:rsidR="00025C9B" w:rsidRPr="00025C9B">
        <w:t xml:space="preserve"> causes some difficulties. For example, from the point of view of virtualization, it is desirable for RAN nodes to be managed as distributed pods for scale/recovery, etc. On the other hand, since the existing 3GPP protocol does not assume dynamic interface termination points switching, it is required to rely on implementation-based solutions or to be integrated pods design that is inappropriate for micro services.</w:t>
      </w:r>
      <w:r w:rsidRPr="00C7765F">
        <w:t xml:space="preserve"> In 6G, the transition to cloud-friendly transport protocols and protocol/procedure design assuming virtualization will promote faster/easier virtualized RAN deployment.</w:t>
      </w:r>
    </w:p>
    <w:p w14:paraId="358E6A44" w14:textId="14BC1813" w:rsidR="00C7765F" w:rsidRDefault="00E97F03" w:rsidP="00170700">
      <w:pPr>
        <w:pStyle w:val="1"/>
        <w:numPr>
          <w:ilvl w:val="0"/>
          <w:numId w:val="0"/>
        </w:numPr>
        <w:ind w:left="284" w:hanging="284"/>
        <w:jc w:val="center"/>
        <w:rPr>
          <w:rFonts w:ascii="Times New Roman" w:eastAsia="ＭＳ 明朝" w:hAnsi="Times New Roman" w:cs="Times New Roman"/>
          <w:kern w:val="0"/>
          <w:sz w:val="22"/>
          <w:szCs w:val="24"/>
          <w14:ligatures w14:val="none"/>
        </w:rPr>
      </w:pPr>
      <w:r>
        <w:rPr>
          <w:rFonts w:ascii="Times New Roman" w:eastAsia="ＭＳ 明朝" w:hAnsi="Times New Roman" w:cs="Times New Roman"/>
          <w:noProof/>
          <w:kern w:val="0"/>
          <w:sz w:val="22"/>
          <w:szCs w:val="24"/>
          <w14:ligatures w14:val="none"/>
        </w:rPr>
        <w:lastRenderedPageBreak/>
        <w:drawing>
          <wp:inline distT="0" distB="0" distL="0" distR="0" wp14:anchorId="4CF2746E" wp14:editId="103A430E">
            <wp:extent cx="2785755" cy="2428114"/>
            <wp:effectExtent l="0" t="0" r="0" b="0"/>
            <wp:docPr id="220429878"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801552" cy="2441883"/>
                    </a:xfrm>
                    <a:prstGeom prst="rect">
                      <a:avLst/>
                    </a:prstGeom>
                    <a:noFill/>
                    <a:ln>
                      <a:noFill/>
                    </a:ln>
                  </pic:spPr>
                </pic:pic>
              </a:graphicData>
            </a:graphic>
          </wp:inline>
        </w:drawing>
      </w:r>
    </w:p>
    <w:p w14:paraId="029420DC" w14:textId="4EBAA84D" w:rsidR="0091435F" w:rsidRDefault="0091435F" w:rsidP="00170700">
      <w:pPr>
        <w:pStyle w:val="1"/>
        <w:numPr>
          <w:ilvl w:val="0"/>
          <w:numId w:val="0"/>
        </w:numPr>
        <w:ind w:left="284" w:hanging="284"/>
        <w:jc w:val="center"/>
        <w:rPr>
          <w:rFonts w:ascii="Times New Roman" w:eastAsia="ＭＳ 明朝" w:hAnsi="Times New Roman" w:cs="Times New Roman"/>
          <w:kern w:val="0"/>
          <w:sz w:val="22"/>
          <w:szCs w:val="24"/>
          <w14:ligatures w14:val="none"/>
        </w:rPr>
      </w:pPr>
      <w:r w:rsidRPr="0091435F">
        <w:rPr>
          <w:rFonts w:ascii="Times New Roman" w:eastAsia="ＭＳ 明朝" w:hAnsi="Times New Roman" w:cs="Times New Roman" w:hint="eastAsia"/>
          <w:kern w:val="0"/>
          <w:sz w:val="22"/>
          <w:szCs w:val="24"/>
          <w14:ligatures w14:val="none"/>
        </w:rPr>
        <w:t xml:space="preserve">Fig. 2. </w:t>
      </w:r>
      <w:r>
        <w:rPr>
          <w:rFonts w:ascii="Times New Roman" w:eastAsia="ＭＳ 明朝" w:hAnsi="Times New Roman" w:cs="Times New Roman" w:hint="eastAsia"/>
          <w:kern w:val="0"/>
          <w:sz w:val="22"/>
          <w:szCs w:val="24"/>
          <w14:ligatures w14:val="none"/>
        </w:rPr>
        <w:t>Virtualized RAN deployment</w:t>
      </w:r>
    </w:p>
    <w:p w14:paraId="5BE187D2" w14:textId="77777777" w:rsidR="00C7765F" w:rsidRDefault="00C7765F" w:rsidP="0015543B">
      <w:pPr>
        <w:pStyle w:val="1"/>
        <w:numPr>
          <w:ilvl w:val="0"/>
          <w:numId w:val="0"/>
        </w:numPr>
        <w:ind w:left="284" w:hanging="284"/>
        <w:rPr>
          <w:rFonts w:ascii="Times New Roman" w:eastAsia="ＭＳ 明朝" w:hAnsi="Times New Roman" w:cs="Times New Roman"/>
          <w:kern w:val="0"/>
          <w:sz w:val="22"/>
          <w:szCs w:val="24"/>
          <w14:ligatures w14:val="none"/>
        </w:rPr>
      </w:pPr>
    </w:p>
    <w:p w14:paraId="1EC23567" w14:textId="3F31D862" w:rsidR="00116C23" w:rsidRDefault="00116C23" w:rsidP="00116C23">
      <w:pPr>
        <w:widowControl/>
        <w:spacing w:after="120"/>
        <w:ind w:left="1495" w:hangingChars="677" w:hanging="1495"/>
        <w:jc w:val="left"/>
      </w:pPr>
      <w:r w:rsidRPr="00C74A2E">
        <w:rPr>
          <w:rFonts w:ascii="Times New Roman" w:eastAsia="ＭＳ 明朝" w:hAnsi="Times New Roman" w:cs="Times New Roman" w:hint="eastAsia"/>
          <w:b/>
          <w:bCs/>
          <w:kern w:val="0"/>
          <w:sz w:val="22"/>
          <w:szCs w:val="24"/>
          <w14:ligatures w14:val="none"/>
        </w:rPr>
        <w:t xml:space="preserve">Proposal </w:t>
      </w:r>
      <w:r w:rsidR="00F43D49">
        <w:rPr>
          <w:rFonts w:ascii="Times New Roman" w:eastAsia="ＭＳ 明朝" w:hAnsi="Times New Roman" w:cs="Times New Roman" w:hint="eastAsia"/>
          <w:b/>
          <w:bCs/>
          <w:kern w:val="0"/>
          <w:sz w:val="22"/>
          <w:szCs w:val="24"/>
          <w14:ligatures w14:val="none"/>
        </w:rPr>
        <w:t>4</w:t>
      </w:r>
      <w:r w:rsidRPr="00C74A2E">
        <w:rPr>
          <w:rFonts w:ascii="Times New Roman" w:eastAsia="ＭＳ 明朝" w:hAnsi="Times New Roman" w:cs="Times New Roman"/>
          <w:b/>
          <w:bCs/>
          <w:kern w:val="0"/>
          <w:sz w:val="22"/>
          <w:szCs w:val="24"/>
          <w14:ligatures w14:val="none"/>
        </w:rPr>
        <w:t>:</w:t>
      </w:r>
      <w:r w:rsidRPr="00C74A2E">
        <w:rPr>
          <w:rFonts w:ascii="Times New Roman" w:eastAsia="ＭＳ 明朝" w:hAnsi="Times New Roman" w:cs="Times New Roman"/>
          <w:b/>
          <w:bCs/>
          <w:kern w:val="0"/>
          <w:sz w:val="22"/>
          <w:szCs w:val="24"/>
          <w14:ligatures w14:val="none"/>
        </w:rPr>
        <w:tab/>
      </w:r>
      <w:r>
        <w:rPr>
          <w:rFonts w:ascii="Times New Roman" w:eastAsia="ＭＳ 明朝" w:hAnsi="Times New Roman" w:cs="Times New Roman" w:hint="eastAsia"/>
          <w:b/>
          <w:bCs/>
          <w:kern w:val="0"/>
          <w:sz w:val="22"/>
          <w:szCs w:val="24"/>
          <w14:ligatures w14:val="none"/>
        </w:rPr>
        <w:t>6G RAN should support virtualization and be cloud-native</w:t>
      </w:r>
      <w:r w:rsidR="00434284">
        <w:rPr>
          <w:rFonts w:ascii="Times New Roman" w:eastAsia="ＭＳ 明朝" w:hAnsi="Times New Roman" w:cs="Times New Roman" w:hint="eastAsia"/>
          <w:b/>
          <w:bCs/>
          <w:kern w:val="0"/>
          <w:sz w:val="22"/>
          <w:szCs w:val="24"/>
          <w14:ligatures w14:val="none"/>
        </w:rPr>
        <w:t xml:space="preserve"> design</w:t>
      </w:r>
      <w:r>
        <w:rPr>
          <w:rFonts w:ascii="Times New Roman" w:eastAsia="ＭＳ 明朝" w:hAnsi="Times New Roman" w:cs="Times New Roman" w:hint="eastAsia"/>
          <w:b/>
          <w:bCs/>
          <w:kern w:val="0"/>
          <w:sz w:val="22"/>
          <w:szCs w:val="24"/>
          <w14:ligatures w14:val="none"/>
        </w:rPr>
        <w:t>.</w:t>
      </w:r>
    </w:p>
    <w:p w14:paraId="03A04384" w14:textId="77777777" w:rsidR="00116C23" w:rsidRDefault="00116C23" w:rsidP="0015543B">
      <w:pPr>
        <w:pStyle w:val="1"/>
        <w:numPr>
          <w:ilvl w:val="0"/>
          <w:numId w:val="0"/>
        </w:numPr>
        <w:ind w:left="284" w:hanging="284"/>
        <w:rPr>
          <w:rFonts w:ascii="Times New Roman" w:eastAsia="ＭＳ 明朝" w:hAnsi="Times New Roman" w:cs="Times New Roman"/>
          <w:kern w:val="0"/>
          <w:sz w:val="22"/>
          <w:szCs w:val="24"/>
          <w14:ligatures w14:val="none"/>
        </w:rPr>
      </w:pPr>
    </w:p>
    <w:p w14:paraId="3E07FD2D" w14:textId="495FD85F" w:rsidR="00C7765F" w:rsidRPr="00B2722A" w:rsidRDefault="00C7765F" w:rsidP="00C7765F">
      <w:pPr>
        <w:pStyle w:val="Sub-section"/>
      </w:pPr>
      <w:r w:rsidRPr="00C7765F">
        <w:t>Co-sited deployment with LTE/N</w:t>
      </w:r>
      <w:r>
        <w:rPr>
          <w:rFonts w:hint="eastAsia"/>
        </w:rPr>
        <w:t>R</w:t>
      </w:r>
    </w:p>
    <w:p w14:paraId="6F71A8BB" w14:textId="1F699438" w:rsidR="00C7765F" w:rsidRDefault="00C7765F" w:rsidP="00C7765F">
      <w:pPr>
        <w:pStyle w:val="Body"/>
      </w:pPr>
      <w:r w:rsidRPr="0028297C">
        <w:t xml:space="preserve">Given the current 5G deployment and the fact that there </w:t>
      </w:r>
      <w:r w:rsidR="003F374D" w:rsidRPr="0028297C">
        <w:rPr>
          <w:rFonts w:hint="eastAsia"/>
        </w:rPr>
        <w:t>will not be</w:t>
      </w:r>
      <w:r w:rsidRPr="0028297C">
        <w:t xml:space="preserve"> many new frequencies in 6G, it's possible that 4G/5G/6G could all be used to form coverage. Some </w:t>
      </w:r>
      <w:r w:rsidR="003F374D" w:rsidRPr="0028297C">
        <w:rPr>
          <w:rFonts w:hint="eastAsia"/>
        </w:rPr>
        <w:t xml:space="preserve">country including Japan, </w:t>
      </w:r>
      <w:r w:rsidRPr="0028297C">
        <w:t>4G</w:t>
      </w:r>
      <w:r w:rsidR="003F374D" w:rsidRPr="0028297C">
        <w:rPr>
          <w:rFonts w:hint="eastAsia"/>
        </w:rPr>
        <w:t xml:space="preserve"> is used to form coverage, and NSA is used for higher capacity</w:t>
      </w:r>
      <w:r w:rsidRPr="0028297C">
        <w:t xml:space="preserve">. </w:t>
      </w:r>
      <w:r w:rsidR="003F374D" w:rsidRPr="0028297C">
        <w:rPr>
          <w:rFonts w:hint="eastAsia"/>
        </w:rPr>
        <w:t>In some</w:t>
      </w:r>
      <w:r w:rsidRPr="0028297C">
        <w:t xml:space="preserve"> areas</w:t>
      </w:r>
      <w:r w:rsidR="003F374D" w:rsidRPr="0028297C">
        <w:t xml:space="preserve"> with high traffic</w:t>
      </w:r>
      <w:r w:rsidRPr="0028297C">
        <w:t xml:space="preserve"> 5G</w:t>
      </w:r>
      <w:r w:rsidR="003F374D" w:rsidRPr="0028297C">
        <w:rPr>
          <w:rFonts w:hint="eastAsia"/>
        </w:rPr>
        <w:t xml:space="preserve"> SA</w:t>
      </w:r>
      <w:r w:rsidRPr="0028297C">
        <w:t xml:space="preserve"> </w:t>
      </w:r>
      <w:r w:rsidR="003F374D" w:rsidRPr="0028297C">
        <w:rPr>
          <w:rFonts w:hint="eastAsia"/>
        </w:rPr>
        <w:t>is deployed</w:t>
      </w:r>
      <w:r w:rsidRPr="0028297C">
        <w:t xml:space="preserve">, such as urban areas, </w:t>
      </w:r>
      <w:r w:rsidR="003F374D" w:rsidRPr="0028297C">
        <w:rPr>
          <w:rFonts w:hint="eastAsia"/>
        </w:rPr>
        <w:t xml:space="preserve">for higher </w:t>
      </w:r>
      <w:r w:rsidRPr="0028297C">
        <w:t>performance</w:t>
      </w:r>
      <w:r w:rsidR="003F374D" w:rsidRPr="0028297C">
        <w:rPr>
          <w:rFonts w:hint="eastAsia"/>
        </w:rPr>
        <w:t xml:space="preserve"> and/or advanced features</w:t>
      </w:r>
      <w:r w:rsidRPr="0028297C">
        <w:t xml:space="preserve">. </w:t>
      </w:r>
      <w:r w:rsidR="003F374D" w:rsidRPr="0028297C">
        <w:rPr>
          <w:rFonts w:hint="eastAsia"/>
        </w:rPr>
        <w:t xml:space="preserve">For early step of 6G deployment, it is expected that </w:t>
      </w:r>
      <w:r w:rsidR="009670D5" w:rsidRPr="0028297C">
        <w:rPr>
          <w:rFonts w:hint="eastAsia"/>
        </w:rPr>
        <w:t>6G</w:t>
      </w:r>
      <w:r w:rsidR="003F374D" w:rsidRPr="0028297C">
        <w:rPr>
          <w:rFonts w:hint="eastAsia"/>
        </w:rPr>
        <w:t xml:space="preserve"> will be deployed for further performance, i.e. in areas covered with 4G NSA or 5G NR. This means that in some </w:t>
      </w:r>
      <w:proofErr w:type="gramStart"/>
      <w:r w:rsidR="003F374D" w:rsidRPr="0028297C">
        <w:rPr>
          <w:rFonts w:hint="eastAsia"/>
        </w:rPr>
        <w:t>area</w:t>
      </w:r>
      <w:proofErr w:type="gramEnd"/>
      <w:r w:rsidR="003F374D" w:rsidRPr="0028297C">
        <w:rPr>
          <w:rFonts w:hint="eastAsia"/>
        </w:rPr>
        <w:t xml:space="preserve">, 4G </w:t>
      </w:r>
      <w:proofErr w:type="gramStart"/>
      <w:r w:rsidR="003F374D" w:rsidRPr="0028297C">
        <w:rPr>
          <w:rFonts w:hint="eastAsia"/>
        </w:rPr>
        <w:t>would</w:t>
      </w:r>
      <w:r w:rsidR="009670D5" w:rsidRPr="0028297C">
        <w:rPr>
          <w:rFonts w:hint="eastAsia"/>
        </w:rPr>
        <w:t xml:space="preserve"> </w:t>
      </w:r>
      <w:r w:rsidR="003F374D" w:rsidRPr="0028297C">
        <w:rPr>
          <w:rFonts w:hint="eastAsia"/>
        </w:rPr>
        <w:t>be</w:t>
      </w:r>
      <w:proofErr w:type="gramEnd"/>
      <w:r w:rsidR="003F374D" w:rsidRPr="0028297C">
        <w:rPr>
          <w:rFonts w:hint="eastAsia"/>
        </w:rPr>
        <w:t xml:space="preserve"> </w:t>
      </w:r>
      <w:r w:rsidR="009670D5" w:rsidRPr="0028297C">
        <w:rPr>
          <w:rFonts w:hint="eastAsia"/>
        </w:rPr>
        <w:t xml:space="preserve">potentially </w:t>
      </w:r>
      <w:r w:rsidR="003F374D" w:rsidRPr="0028297C">
        <w:rPr>
          <w:rFonts w:hint="eastAsia"/>
        </w:rPr>
        <w:t>migrated to/co-located with 6G</w:t>
      </w:r>
      <w:r w:rsidR="009670D5" w:rsidRPr="0028297C">
        <w:rPr>
          <w:rFonts w:hint="eastAsia"/>
        </w:rPr>
        <w:t xml:space="preserve"> skipping a migration to 5G SA</w:t>
      </w:r>
      <w:r w:rsidRPr="0028297C">
        <w:t>.</w:t>
      </w:r>
      <w:r w:rsidR="009D1AD5" w:rsidRPr="0028297C">
        <w:rPr>
          <w:rFonts w:hint="eastAsia"/>
        </w:rPr>
        <w:t xml:space="preserve"> </w:t>
      </w:r>
      <w:r w:rsidR="003F374D" w:rsidRPr="0028297C">
        <w:rPr>
          <w:rFonts w:hint="eastAsia"/>
        </w:rPr>
        <w:t>Considering this situation, from operator perspective, both 6G/5G and 6G/4G co-location should be considered. In actual deployment, 3 RAT co-location would happen</w:t>
      </w:r>
      <w:r w:rsidR="009670D5" w:rsidRPr="0028297C">
        <w:rPr>
          <w:rFonts w:hint="eastAsia"/>
        </w:rPr>
        <w:t xml:space="preserve"> in case that 4G </w:t>
      </w:r>
      <w:proofErr w:type="gramStart"/>
      <w:r w:rsidR="009670D5" w:rsidRPr="0028297C">
        <w:rPr>
          <w:rFonts w:hint="eastAsia"/>
        </w:rPr>
        <w:t>would be</w:t>
      </w:r>
      <w:proofErr w:type="gramEnd"/>
      <w:r w:rsidR="009670D5" w:rsidRPr="0028297C">
        <w:rPr>
          <w:rFonts w:hint="eastAsia"/>
        </w:rPr>
        <w:t xml:space="preserve"> still needed for legacy devices even if 6G/5G are overlaying or in case that neither </w:t>
      </w:r>
      <w:proofErr w:type="spellStart"/>
      <w:r w:rsidR="009670D5" w:rsidRPr="0028297C">
        <w:rPr>
          <w:rFonts w:hint="eastAsia"/>
        </w:rPr>
        <w:t>VoNR</w:t>
      </w:r>
      <w:proofErr w:type="spellEnd"/>
      <w:r w:rsidR="009670D5" w:rsidRPr="0028297C">
        <w:rPr>
          <w:rFonts w:hint="eastAsia"/>
        </w:rPr>
        <w:t xml:space="preserve"> nor 6G voice is supported.</w:t>
      </w:r>
      <w:r w:rsidR="003F374D" w:rsidRPr="0028297C">
        <w:rPr>
          <w:rFonts w:hint="eastAsia"/>
        </w:rPr>
        <w:t xml:space="preserve"> </w:t>
      </w:r>
      <w:r w:rsidR="009670D5" w:rsidRPr="0028297C">
        <w:rPr>
          <w:rFonts w:hint="eastAsia"/>
        </w:rPr>
        <w:t>H</w:t>
      </w:r>
      <w:r w:rsidR="003F374D" w:rsidRPr="0028297C">
        <w:rPr>
          <w:rFonts w:hint="eastAsia"/>
        </w:rPr>
        <w:t xml:space="preserve">owever, we are not so motivated to specify any enhancement to </w:t>
      </w:r>
      <w:r w:rsidR="003F374D" w:rsidRPr="0028297C">
        <w:t>support</w:t>
      </w:r>
      <w:r w:rsidR="003F374D" w:rsidRPr="0028297C">
        <w:rPr>
          <w:rFonts w:hint="eastAsia"/>
        </w:rPr>
        <w:t xml:space="preserve"> that scenario, and in most cases, it can be considered as the combination of Site A and Site B in </w:t>
      </w:r>
      <w:proofErr w:type="gramStart"/>
      <w:r w:rsidR="003F374D" w:rsidRPr="0028297C">
        <w:rPr>
          <w:rFonts w:hint="eastAsia"/>
        </w:rPr>
        <w:t>the Fig</w:t>
      </w:r>
      <w:proofErr w:type="gramEnd"/>
      <w:r w:rsidR="003F374D" w:rsidRPr="0028297C">
        <w:rPr>
          <w:rFonts w:hint="eastAsia"/>
        </w:rPr>
        <w:t>.2. It</w:t>
      </w:r>
      <w:r w:rsidR="003F374D">
        <w:rPr>
          <w:rFonts w:hint="eastAsia"/>
        </w:rPr>
        <w:t xml:space="preserve"> is also noted that </w:t>
      </w:r>
      <w:r w:rsidR="009D1AD5">
        <w:rPr>
          <w:rFonts w:hint="eastAsia"/>
        </w:rPr>
        <w:t>MRSS for 6G and 4G</w:t>
      </w:r>
      <w:r w:rsidR="003F374D">
        <w:rPr>
          <w:rFonts w:hint="eastAsia"/>
        </w:rPr>
        <w:t xml:space="preserve"> and for 3 RAT</w:t>
      </w:r>
      <w:r w:rsidR="009D1AD5">
        <w:rPr>
          <w:rFonts w:hint="eastAsia"/>
        </w:rPr>
        <w:t xml:space="preserve"> is not approved in RAN plenary, while one for 6G and NR was approved. From RAN3 perspective, for th</w:t>
      </w:r>
      <w:r w:rsidR="003F374D">
        <w:rPr>
          <w:rFonts w:hint="eastAsia"/>
        </w:rPr>
        <w:t>ese</w:t>
      </w:r>
      <w:r w:rsidR="009D1AD5">
        <w:rPr>
          <w:rFonts w:hint="eastAsia"/>
        </w:rPr>
        <w:t xml:space="preserve"> deployment scenario</w:t>
      </w:r>
      <w:r w:rsidR="003F374D">
        <w:rPr>
          <w:rFonts w:hint="eastAsia"/>
        </w:rPr>
        <w:t>s</w:t>
      </w:r>
      <w:r w:rsidR="009D1AD5">
        <w:rPr>
          <w:rFonts w:hint="eastAsia"/>
        </w:rPr>
        <w:t xml:space="preserve">, we </w:t>
      </w:r>
      <w:r w:rsidR="009D1AD5">
        <w:t>should</w:t>
      </w:r>
      <w:r w:rsidR="009D1AD5">
        <w:rPr>
          <w:rFonts w:hint="eastAsia"/>
        </w:rPr>
        <w:t xml:space="preserve"> discuss whether and how to introduce an interface and procedures for </w:t>
      </w:r>
      <w:r w:rsidR="00A64B34">
        <w:rPr>
          <w:rFonts w:hint="eastAsia"/>
        </w:rPr>
        <w:t xml:space="preserve">coordination </w:t>
      </w:r>
      <w:r w:rsidR="00A64B34">
        <w:t>between</w:t>
      </w:r>
      <w:r w:rsidR="00A64B34">
        <w:rPr>
          <w:rFonts w:hint="eastAsia"/>
        </w:rPr>
        <w:t xml:space="preserve"> RAN nodes across RATs</w:t>
      </w:r>
      <w:r w:rsidR="009D1AD5">
        <w:rPr>
          <w:rFonts w:hint="eastAsia"/>
        </w:rPr>
        <w:t>.</w:t>
      </w:r>
      <w:r w:rsidR="00A64B34">
        <w:rPr>
          <w:rFonts w:hint="eastAsia"/>
        </w:rPr>
        <w:t xml:space="preserve"> This coordination would include, e.g. for inter-RAT handover and MRSS.</w:t>
      </w:r>
      <w:r w:rsidR="009D1AD5">
        <w:rPr>
          <w:rFonts w:hint="eastAsia"/>
        </w:rPr>
        <w:t xml:space="preserve"> There are following approaches, therefore we suggest </w:t>
      </w:r>
      <w:r w:rsidR="00434284">
        <w:t>discussing</w:t>
      </w:r>
      <w:r w:rsidR="009D1AD5">
        <w:rPr>
          <w:rFonts w:hint="eastAsia"/>
        </w:rPr>
        <w:t xml:space="preserve"> which approach we should take.</w:t>
      </w:r>
    </w:p>
    <w:p w14:paraId="66FF3378" w14:textId="252A62F0" w:rsidR="009D1AD5" w:rsidRDefault="009D1AD5" w:rsidP="009D1AD5">
      <w:pPr>
        <w:pStyle w:val="Body"/>
        <w:numPr>
          <w:ilvl w:val="0"/>
          <w:numId w:val="14"/>
        </w:numPr>
      </w:pPr>
      <w:r>
        <w:rPr>
          <w:rFonts w:hint="eastAsia"/>
        </w:rPr>
        <w:t>Single RAN node serves both 5G and 6G, or</w:t>
      </w:r>
      <w:r w:rsidRPr="009D1AD5">
        <w:rPr>
          <w:rFonts w:hint="eastAsia"/>
        </w:rPr>
        <w:t xml:space="preserve"> </w:t>
      </w:r>
      <w:r>
        <w:rPr>
          <w:rFonts w:hint="eastAsia"/>
        </w:rPr>
        <w:t xml:space="preserve">different RAN nodes serve each RAT, and </w:t>
      </w:r>
      <w:r w:rsidR="00A64B34">
        <w:rPr>
          <w:rFonts w:hint="eastAsia"/>
        </w:rPr>
        <w:t>the coordination</w:t>
      </w:r>
      <w:r>
        <w:rPr>
          <w:rFonts w:hint="eastAsia"/>
        </w:rPr>
        <w:t xml:space="preserve"> would be done based on the implementation.</w:t>
      </w:r>
    </w:p>
    <w:p w14:paraId="00D3B123" w14:textId="1D02228D" w:rsidR="009670D5" w:rsidRDefault="009670D5" w:rsidP="009670D5">
      <w:pPr>
        <w:pStyle w:val="Body"/>
        <w:numPr>
          <w:ilvl w:val="0"/>
          <w:numId w:val="14"/>
        </w:numPr>
      </w:pPr>
      <w:r>
        <w:rPr>
          <w:rFonts w:hint="eastAsia"/>
        </w:rPr>
        <w:t>Different RAN nodes serve each RAT, and related procedures would be done without the coordination between them.</w:t>
      </w:r>
    </w:p>
    <w:p w14:paraId="5A952390" w14:textId="1DFF7227" w:rsidR="009D1AD5" w:rsidRDefault="009D1AD5" w:rsidP="009D1AD5">
      <w:pPr>
        <w:pStyle w:val="Body"/>
        <w:numPr>
          <w:ilvl w:val="0"/>
          <w:numId w:val="14"/>
        </w:numPr>
      </w:pPr>
      <w:r>
        <w:rPr>
          <w:rFonts w:hint="eastAsia"/>
        </w:rPr>
        <w:t xml:space="preserve">Different RAN nodes serve each RAT, and the interface between RAN nodes (similar as </w:t>
      </w:r>
      <w:proofErr w:type="spellStart"/>
      <w:r>
        <w:rPr>
          <w:rFonts w:hint="eastAsia"/>
        </w:rPr>
        <w:t>Xn</w:t>
      </w:r>
      <w:proofErr w:type="spellEnd"/>
      <w:r>
        <w:rPr>
          <w:rFonts w:hint="eastAsia"/>
        </w:rPr>
        <w:t xml:space="preserve">) would be specified and used for </w:t>
      </w:r>
      <w:r w:rsidR="00A64B34">
        <w:rPr>
          <w:rFonts w:hint="eastAsia"/>
        </w:rPr>
        <w:t xml:space="preserve">the </w:t>
      </w:r>
      <w:r>
        <w:rPr>
          <w:rFonts w:hint="eastAsia"/>
        </w:rPr>
        <w:t>coordination between them.</w:t>
      </w:r>
    </w:p>
    <w:p w14:paraId="2F0B45C4" w14:textId="6F77DE11" w:rsidR="009D1AD5" w:rsidRDefault="009D1AD5" w:rsidP="009D1AD5">
      <w:pPr>
        <w:pStyle w:val="Body"/>
        <w:numPr>
          <w:ilvl w:val="0"/>
          <w:numId w:val="14"/>
        </w:numPr>
      </w:pPr>
      <w:r>
        <w:rPr>
          <w:rFonts w:hint="eastAsia"/>
        </w:rPr>
        <w:lastRenderedPageBreak/>
        <w:t xml:space="preserve">Different RAN nodes serve each RAT, and new interface between lower layer part of RAN nodes (similar as D2 specified in O-RAN) would be used for </w:t>
      </w:r>
      <w:r w:rsidR="00A64B34">
        <w:rPr>
          <w:rFonts w:hint="eastAsia"/>
        </w:rPr>
        <w:t xml:space="preserve">the </w:t>
      </w:r>
      <w:r>
        <w:rPr>
          <w:rFonts w:hint="eastAsia"/>
        </w:rPr>
        <w:t>coordination between them and specified, if necessary.</w:t>
      </w:r>
    </w:p>
    <w:p w14:paraId="56783C3D" w14:textId="366C7A28" w:rsidR="00C7765F" w:rsidRDefault="00E97F03" w:rsidP="009D1AD5">
      <w:pPr>
        <w:pStyle w:val="Body"/>
        <w:jc w:val="center"/>
      </w:pPr>
      <w:r>
        <w:rPr>
          <w:noProof/>
        </w:rPr>
        <w:drawing>
          <wp:inline distT="0" distB="0" distL="0" distR="0" wp14:anchorId="07005932" wp14:editId="70CD6E29">
            <wp:extent cx="3263010" cy="2464905"/>
            <wp:effectExtent l="0" t="0" r="0" b="0"/>
            <wp:docPr id="1878610127"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270374" cy="2470468"/>
                    </a:xfrm>
                    <a:prstGeom prst="rect">
                      <a:avLst/>
                    </a:prstGeom>
                    <a:noFill/>
                    <a:ln>
                      <a:noFill/>
                    </a:ln>
                  </pic:spPr>
                </pic:pic>
              </a:graphicData>
            </a:graphic>
          </wp:inline>
        </w:drawing>
      </w:r>
    </w:p>
    <w:p w14:paraId="1725DC3D" w14:textId="28581814" w:rsidR="0091435F" w:rsidRDefault="0091435F" w:rsidP="009D1AD5">
      <w:pPr>
        <w:pStyle w:val="Body"/>
        <w:jc w:val="center"/>
      </w:pPr>
      <w:r>
        <w:rPr>
          <w:rFonts w:hint="eastAsia"/>
        </w:rPr>
        <w:t>Fig. 3. Co-sited deployment with LTE/NR</w:t>
      </w:r>
    </w:p>
    <w:p w14:paraId="2D3AA63B" w14:textId="77777777" w:rsidR="00C7765F" w:rsidRDefault="00C7765F" w:rsidP="0015543B">
      <w:pPr>
        <w:pStyle w:val="1"/>
        <w:numPr>
          <w:ilvl w:val="0"/>
          <w:numId w:val="0"/>
        </w:numPr>
        <w:ind w:left="284" w:hanging="284"/>
        <w:rPr>
          <w:rFonts w:ascii="Times New Roman" w:eastAsia="ＭＳ 明朝" w:hAnsi="Times New Roman" w:cs="Times New Roman"/>
          <w:kern w:val="0"/>
          <w:sz w:val="22"/>
          <w:szCs w:val="24"/>
          <w14:ligatures w14:val="none"/>
        </w:rPr>
      </w:pPr>
    </w:p>
    <w:p w14:paraId="4B2F6C21" w14:textId="04120646" w:rsidR="00434284" w:rsidRDefault="00434284" w:rsidP="00434284">
      <w:pPr>
        <w:widowControl/>
        <w:spacing w:after="120"/>
        <w:ind w:left="1495" w:hangingChars="677" w:hanging="1495"/>
        <w:jc w:val="left"/>
        <w:rPr>
          <w:rFonts w:ascii="Times New Roman" w:eastAsia="ＭＳ 明朝" w:hAnsi="Times New Roman" w:cs="Times New Roman"/>
          <w:b/>
          <w:bCs/>
          <w:kern w:val="0"/>
          <w:sz w:val="22"/>
          <w:szCs w:val="24"/>
          <w14:ligatures w14:val="none"/>
        </w:rPr>
      </w:pPr>
      <w:r>
        <w:rPr>
          <w:rFonts w:ascii="Times New Roman" w:eastAsia="ＭＳ 明朝" w:hAnsi="Times New Roman" w:cs="Times New Roman" w:hint="eastAsia"/>
          <w:b/>
          <w:bCs/>
          <w:kern w:val="0"/>
          <w:sz w:val="22"/>
          <w:szCs w:val="24"/>
          <w14:ligatures w14:val="none"/>
        </w:rPr>
        <w:t>Observation</w:t>
      </w:r>
      <w:r w:rsidRPr="00C74A2E">
        <w:rPr>
          <w:rFonts w:ascii="Times New Roman" w:eastAsia="ＭＳ 明朝" w:hAnsi="Times New Roman" w:cs="Times New Roman" w:hint="eastAsia"/>
          <w:b/>
          <w:bCs/>
          <w:kern w:val="0"/>
          <w:sz w:val="22"/>
          <w:szCs w:val="24"/>
          <w14:ligatures w14:val="none"/>
        </w:rPr>
        <w:t xml:space="preserve"> </w:t>
      </w:r>
      <w:r w:rsidR="00F43D49">
        <w:rPr>
          <w:rFonts w:ascii="Times New Roman" w:eastAsia="ＭＳ 明朝" w:hAnsi="Times New Roman" w:cs="Times New Roman" w:hint="eastAsia"/>
          <w:b/>
          <w:bCs/>
          <w:kern w:val="0"/>
          <w:sz w:val="22"/>
          <w:szCs w:val="24"/>
          <w14:ligatures w14:val="none"/>
        </w:rPr>
        <w:t>2</w:t>
      </w:r>
      <w:r w:rsidRPr="00C74A2E">
        <w:rPr>
          <w:rFonts w:ascii="Times New Roman" w:eastAsia="ＭＳ 明朝" w:hAnsi="Times New Roman" w:cs="Times New Roman"/>
          <w:b/>
          <w:bCs/>
          <w:kern w:val="0"/>
          <w:sz w:val="22"/>
          <w:szCs w:val="24"/>
          <w14:ligatures w14:val="none"/>
        </w:rPr>
        <w:t>:</w:t>
      </w:r>
      <w:r w:rsidRPr="00C74A2E">
        <w:rPr>
          <w:rFonts w:ascii="Times New Roman" w:eastAsia="ＭＳ 明朝" w:hAnsi="Times New Roman" w:cs="Times New Roman"/>
          <w:b/>
          <w:bCs/>
          <w:kern w:val="0"/>
          <w:sz w:val="22"/>
          <w:szCs w:val="24"/>
          <w14:ligatures w14:val="none"/>
        </w:rPr>
        <w:tab/>
      </w:r>
      <w:r w:rsidR="003F374D">
        <w:rPr>
          <w:rFonts w:ascii="Times New Roman" w:eastAsia="ＭＳ 明朝" w:hAnsi="Times New Roman" w:cs="Times New Roman" w:hint="eastAsia"/>
          <w:b/>
          <w:bCs/>
          <w:kern w:val="0"/>
          <w:sz w:val="22"/>
          <w:szCs w:val="24"/>
          <w14:ligatures w14:val="none"/>
        </w:rPr>
        <w:t>At least, c</w:t>
      </w:r>
      <w:r>
        <w:rPr>
          <w:rFonts w:ascii="Times New Roman" w:eastAsia="ＭＳ 明朝" w:hAnsi="Times New Roman" w:cs="Times New Roman" w:hint="eastAsia"/>
          <w:b/>
          <w:bCs/>
          <w:kern w:val="0"/>
          <w:sz w:val="22"/>
          <w:szCs w:val="24"/>
          <w14:ligatures w14:val="none"/>
        </w:rPr>
        <w:t xml:space="preserve">o-site deployment for 6G/5G and 6G/4G would be needed in </w:t>
      </w:r>
      <w:r w:rsidR="00A434ED">
        <w:rPr>
          <w:rFonts w:ascii="Times New Roman" w:eastAsia="ＭＳ 明朝" w:hAnsi="Times New Roman" w:cs="Times New Roman" w:hint="eastAsia"/>
          <w:b/>
          <w:bCs/>
          <w:kern w:val="0"/>
          <w:sz w:val="22"/>
          <w:szCs w:val="24"/>
          <w14:ligatures w14:val="none"/>
        </w:rPr>
        <w:t xml:space="preserve">initial phase of </w:t>
      </w:r>
      <w:r>
        <w:rPr>
          <w:rFonts w:ascii="Times New Roman" w:eastAsia="ＭＳ 明朝" w:hAnsi="Times New Roman" w:cs="Times New Roman" w:hint="eastAsia"/>
          <w:b/>
          <w:bCs/>
          <w:kern w:val="0"/>
          <w:sz w:val="22"/>
          <w:szCs w:val="24"/>
          <w14:ligatures w14:val="none"/>
        </w:rPr>
        <w:t xml:space="preserve">6G </w:t>
      </w:r>
      <w:r w:rsidR="00A434ED">
        <w:rPr>
          <w:rFonts w:ascii="Times New Roman" w:eastAsia="ＭＳ 明朝" w:hAnsi="Times New Roman" w:cs="Times New Roman" w:hint="eastAsia"/>
          <w:b/>
          <w:bCs/>
          <w:kern w:val="0"/>
          <w:sz w:val="22"/>
          <w:szCs w:val="24"/>
          <w14:ligatures w14:val="none"/>
        </w:rPr>
        <w:t>deployment</w:t>
      </w:r>
      <w:r>
        <w:rPr>
          <w:rFonts w:ascii="Times New Roman" w:eastAsia="ＭＳ 明朝" w:hAnsi="Times New Roman" w:cs="Times New Roman" w:hint="eastAsia"/>
          <w:b/>
          <w:bCs/>
          <w:kern w:val="0"/>
          <w:sz w:val="22"/>
          <w:szCs w:val="24"/>
          <w14:ligatures w14:val="none"/>
        </w:rPr>
        <w:t>.</w:t>
      </w:r>
    </w:p>
    <w:p w14:paraId="590FDA55" w14:textId="5E5D7314" w:rsidR="00434284" w:rsidRDefault="00434284" w:rsidP="00434284">
      <w:pPr>
        <w:widowControl/>
        <w:spacing w:after="120"/>
        <w:ind w:left="1495" w:hangingChars="677" w:hanging="1495"/>
        <w:jc w:val="left"/>
        <w:rPr>
          <w:rFonts w:ascii="Times New Roman" w:eastAsia="ＭＳ 明朝" w:hAnsi="Times New Roman" w:cs="Times New Roman"/>
          <w:b/>
          <w:bCs/>
          <w:kern w:val="0"/>
          <w:sz w:val="22"/>
          <w:szCs w:val="24"/>
          <w14:ligatures w14:val="none"/>
        </w:rPr>
      </w:pPr>
      <w:r w:rsidRPr="003F374D">
        <w:rPr>
          <w:rFonts w:ascii="Times New Roman" w:eastAsia="ＭＳ 明朝" w:hAnsi="Times New Roman" w:cs="Times New Roman" w:hint="eastAsia"/>
          <w:b/>
          <w:bCs/>
          <w:kern w:val="0"/>
          <w:sz w:val="22"/>
          <w:szCs w:val="24"/>
          <w14:ligatures w14:val="none"/>
        </w:rPr>
        <w:t xml:space="preserve">Observation </w:t>
      </w:r>
      <w:r w:rsidR="00F43D49" w:rsidRPr="003F374D">
        <w:rPr>
          <w:rFonts w:ascii="Times New Roman" w:eastAsia="ＭＳ 明朝" w:hAnsi="Times New Roman" w:cs="Times New Roman" w:hint="eastAsia"/>
          <w:b/>
          <w:bCs/>
          <w:kern w:val="0"/>
          <w:sz w:val="22"/>
          <w:szCs w:val="24"/>
          <w14:ligatures w14:val="none"/>
        </w:rPr>
        <w:t>3</w:t>
      </w:r>
      <w:r w:rsidRPr="003F374D">
        <w:rPr>
          <w:rFonts w:ascii="Times New Roman" w:eastAsia="ＭＳ 明朝" w:hAnsi="Times New Roman" w:cs="Times New Roman"/>
          <w:b/>
          <w:bCs/>
          <w:kern w:val="0"/>
          <w:sz w:val="22"/>
          <w:szCs w:val="24"/>
          <w14:ligatures w14:val="none"/>
        </w:rPr>
        <w:t>:</w:t>
      </w:r>
      <w:r w:rsidRPr="003F374D">
        <w:rPr>
          <w:rFonts w:ascii="Times New Roman" w:eastAsia="ＭＳ 明朝" w:hAnsi="Times New Roman" w:cs="Times New Roman"/>
          <w:b/>
          <w:bCs/>
          <w:kern w:val="0"/>
          <w:sz w:val="22"/>
          <w:szCs w:val="24"/>
          <w14:ligatures w14:val="none"/>
        </w:rPr>
        <w:tab/>
      </w:r>
      <w:r w:rsidRPr="003F374D">
        <w:rPr>
          <w:rFonts w:ascii="Times New Roman" w:eastAsia="ＭＳ 明朝" w:hAnsi="Times New Roman" w:cs="Times New Roman" w:hint="eastAsia"/>
          <w:b/>
          <w:bCs/>
          <w:kern w:val="0"/>
          <w:sz w:val="22"/>
          <w:szCs w:val="24"/>
          <w14:ligatures w14:val="none"/>
        </w:rPr>
        <w:t>Co-site deployment for 4G/5G/6G</w:t>
      </w:r>
      <w:r w:rsidR="00A64B34" w:rsidRPr="003F374D">
        <w:rPr>
          <w:rFonts w:ascii="Times New Roman" w:eastAsia="ＭＳ 明朝" w:hAnsi="Times New Roman" w:cs="Times New Roman" w:hint="eastAsia"/>
          <w:b/>
          <w:bCs/>
          <w:kern w:val="0"/>
          <w:sz w:val="22"/>
          <w:szCs w:val="24"/>
          <w14:ligatures w14:val="none"/>
        </w:rPr>
        <w:t xml:space="preserve"> </w:t>
      </w:r>
      <w:r w:rsidR="003F374D" w:rsidRPr="003F374D">
        <w:rPr>
          <w:rFonts w:ascii="Times New Roman" w:eastAsia="ＭＳ 明朝" w:hAnsi="Times New Roman" w:cs="Times New Roman" w:hint="eastAsia"/>
          <w:b/>
          <w:bCs/>
          <w:kern w:val="0"/>
          <w:sz w:val="22"/>
          <w:szCs w:val="24"/>
          <w14:ligatures w14:val="none"/>
        </w:rPr>
        <w:t>would happen in initial phase of 6G deployment, however it can be considered as the combination of 6G/5G co-location and 6G/4G co-location</w:t>
      </w:r>
      <w:r w:rsidR="00E8149F">
        <w:rPr>
          <w:rFonts w:ascii="Times New Roman" w:eastAsia="ＭＳ 明朝" w:hAnsi="Times New Roman" w:cs="Times New Roman" w:hint="eastAsia"/>
          <w:b/>
          <w:bCs/>
          <w:kern w:val="0"/>
          <w:sz w:val="22"/>
          <w:szCs w:val="24"/>
          <w14:ligatures w14:val="none"/>
        </w:rPr>
        <w:t xml:space="preserve"> in most cases</w:t>
      </w:r>
      <w:r w:rsidRPr="003F374D">
        <w:rPr>
          <w:rFonts w:ascii="Times New Roman" w:eastAsia="ＭＳ 明朝" w:hAnsi="Times New Roman" w:cs="Times New Roman" w:hint="eastAsia"/>
          <w:b/>
          <w:bCs/>
          <w:kern w:val="0"/>
          <w:sz w:val="22"/>
          <w:szCs w:val="24"/>
          <w14:ligatures w14:val="none"/>
        </w:rPr>
        <w:t>.</w:t>
      </w:r>
    </w:p>
    <w:p w14:paraId="0A7BF934" w14:textId="756975C0" w:rsidR="00116C23" w:rsidRDefault="00116C23" w:rsidP="00116C23">
      <w:pPr>
        <w:widowControl/>
        <w:spacing w:after="120"/>
        <w:ind w:left="1495" w:hangingChars="677" w:hanging="1495"/>
        <w:jc w:val="left"/>
        <w:rPr>
          <w:rFonts w:ascii="Times New Roman" w:eastAsia="ＭＳ 明朝" w:hAnsi="Times New Roman" w:cs="Times New Roman"/>
          <w:b/>
          <w:bCs/>
          <w:kern w:val="0"/>
          <w:sz w:val="22"/>
          <w:szCs w:val="24"/>
          <w14:ligatures w14:val="none"/>
        </w:rPr>
      </w:pPr>
      <w:r w:rsidRPr="00C74A2E">
        <w:rPr>
          <w:rFonts w:ascii="Times New Roman" w:eastAsia="ＭＳ 明朝" w:hAnsi="Times New Roman" w:cs="Times New Roman" w:hint="eastAsia"/>
          <w:b/>
          <w:bCs/>
          <w:kern w:val="0"/>
          <w:sz w:val="22"/>
          <w:szCs w:val="24"/>
          <w14:ligatures w14:val="none"/>
        </w:rPr>
        <w:t xml:space="preserve">Proposal </w:t>
      </w:r>
      <w:r w:rsidR="00F43D49">
        <w:rPr>
          <w:rFonts w:ascii="Times New Roman" w:eastAsia="ＭＳ 明朝" w:hAnsi="Times New Roman" w:cs="Times New Roman" w:hint="eastAsia"/>
          <w:b/>
          <w:bCs/>
          <w:kern w:val="0"/>
          <w:sz w:val="22"/>
          <w:szCs w:val="24"/>
          <w14:ligatures w14:val="none"/>
        </w:rPr>
        <w:t>5</w:t>
      </w:r>
      <w:r w:rsidRPr="00C74A2E">
        <w:rPr>
          <w:rFonts w:ascii="Times New Roman" w:eastAsia="ＭＳ 明朝" w:hAnsi="Times New Roman" w:cs="Times New Roman"/>
          <w:b/>
          <w:bCs/>
          <w:kern w:val="0"/>
          <w:sz w:val="22"/>
          <w:szCs w:val="24"/>
          <w14:ligatures w14:val="none"/>
        </w:rPr>
        <w:t>:</w:t>
      </w:r>
      <w:r w:rsidRPr="00C74A2E">
        <w:rPr>
          <w:rFonts w:ascii="Times New Roman" w:eastAsia="ＭＳ 明朝" w:hAnsi="Times New Roman" w:cs="Times New Roman"/>
          <w:b/>
          <w:bCs/>
          <w:kern w:val="0"/>
          <w:sz w:val="22"/>
          <w:szCs w:val="24"/>
          <w14:ligatures w14:val="none"/>
        </w:rPr>
        <w:tab/>
      </w:r>
      <w:r w:rsidR="00434284">
        <w:rPr>
          <w:rFonts w:ascii="Times New Roman" w:eastAsia="ＭＳ 明朝" w:hAnsi="Times New Roman" w:cs="Times New Roman" w:hint="eastAsia"/>
          <w:b/>
          <w:bCs/>
          <w:kern w:val="0"/>
          <w:sz w:val="22"/>
          <w:szCs w:val="24"/>
          <w14:ligatures w14:val="none"/>
        </w:rPr>
        <w:t>Co-sited deployment with 6G</w:t>
      </w:r>
      <w:r w:rsidR="00A434ED">
        <w:rPr>
          <w:rFonts w:ascii="Times New Roman" w:eastAsia="ＭＳ 明朝" w:hAnsi="Times New Roman" w:cs="Times New Roman" w:hint="eastAsia"/>
          <w:b/>
          <w:bCs/>
          <w:kern w:val="0"/>
          <w:sz w:val="22"/>
          <w:szCs w:val="24"/>
          <w14:ligatures w14:val="none"/>
        </w:rPr>
        <w:t>-NR and with 6G-E-UTRAN</w:t>
      </w:r>
      <w:r w:rsidR="00434284">
        <w:rPr>
          <w:rFonts w:ascii="Times New Roman" w:eastAsia="ＭＳ 明朝" w:hAnsi="Times New Roman" w:cs="Times New Roman" w:hint="eastAsia"/>
          <w:b/>
          <w:bCs/>
          <w:kern w:val="0"/>
          <w:sz w:val="22"/>
          <w:szCs w:val="24"/>
          <w14:ligatures w14:val="none"/>
        </w:rPr>
        <w:t xml:space="preserve"> should be supported. FFS on </w:t>
      </w:r>
      <w:r w:rsidR="00A434ED">
        <w:rPr>
          <w:rFonts w:ascii="Times New Roman" w:eastAsia="ＭＳ 明朝" w:hAnsi="Times New Roman" w:cs="Times New Roman" w:hint="eastAsia"/>
          <w:b/>
          <w:bCs/>
          <w:kern w:val="0"/>
          <w:sz w:val="22"/>
          <w:szCs w:val="24"/>
          <w14:ligatures w14:val="none"/>
        </w:rPr>
        <w:t>interworking</w:t>
      </w:r>
      <w:r w:rsidR="00E72E8D">
        <w:rPr>
          <w:rFonts w:ascii="Times New Roman" w:eastAsia="ＭＳ 明朝" w:hAnsi="Times New Roman" w:cs="Times New Roman" w:hint="eastAsia"/>
          <w:b/>
          <w:bCs/>
          <w:kern w:val="0"/>
          <w:sz w:val="22"/>
          <w:szCs w:val="24"/>
          <w14:ligatures w14:val="none"/>
        </w:rPr>
        <w:t xml:space="preserve"> between</w:t>
      </w:r>
      <w:r w:rsidR="00A434ED">
        <w:rPr>
          <w:rFonts w:ascii="Times New Roman" w:eastAsia="ＭＳ 明朝" w:hAnsi="Times New Roman" w:cs="Times New Roman" w:hint="eastAsia"/>
          <w:b/>
          <w:bCs/>
          <w:kern w:val="0"/>
          <w:sz w:val="22"/>
          <w:szCs w:val="24"/>
          <w14:ligatures w14:val="none"/>
        </w:rPr>
        <w:t xml:space="preserve"> </w:t>
      </w:r>
      <w:r w:rsidR="00434284">
        <w:rPr>
          <w:rFonts w:ascii="Times New Roman" w:eastAsia="ＭＳ 明朝" w:hAnsi="Times New Roman" w:cs="Times New Roman" w:hint="eastAsia"/>
          <w:b/>
          <w:bCs/>
          <w:kern w:val="0"/>
          <w:sz w:val="22"/>
          <w:szCs w:val="24"/>
          <w14:ligatures w14:val="none"/>
        </w:rPr>
        <w:t xml:space="preserve">6G and </w:t>
      </w:r>
      <w:r w:rsidR="00A434ED">
        <w:rPr>
          <w:rFonts w:ascii="Times New Roman" w:eastAsia="ＭＳ 明朝" w:hAnsi="Times New Roman" w:cs="Times New Roman" w:hint="eastAsia"/>
          <w:b/>
          <w:bCs/>
          <w:kern w:val="0"/>
          <w:sz w:val="22"/>
          <w:szCs w:val="24"/>
          <w14:ligatures w14:val="none"/>
        </w:rPr>
        <w:t>E-UTRAN</w:t>
      </w:r>
      <w:r w:rsidR="00434284">
        <w:rPr>
          <w:rFonts w:ascii="Times New Roman" w:eastAsia="ＭＳ 明朝" w:hAnsi="Times New Roman" w:cs="Times New Roman" w:hint="eastAsia"/>
          <w:b/>
          <w:bCs/>
          <w:kern w:val="0"/>
          <w:sz w:val="22"/>
          <w:szCs w:val="24"/>
          <w14:ligatures w14:val="none"/>
        </w:rPr>
        <w:t xml:space="preserve"> pending on RAN plenary discussions.</w:t>
      </w:r>
    </w:p>
    <w:p w14:paraId="559A58E4" w14:textId="2E77F31A" w:rsidR="00434284" w:rsidRDefault="00434284" w:rsidP="00434284">
      <w:pPr>
        <w:widowControl/>
        <w:spacing w:after="120"/>
        <w:ind w:left="1495" w:hangingChars="677" w:hanging="1495"/>
        <w:jc w:val="left"/>
      </w:pPr>
      <w:r w:rsidRPr="00C74A2E">
        <w:rPr>
          <w:rFonts w:ascii="Times New Roman" w:eastAsia="ＭＳ 明朝" w:hAnsi="Times New Roman" w:cs="Times New Roman" w:hint="eastAsia"/>
          <w:b/>
          <w:bCs/>
          <w:kern w:val="0"/>
          <w:sz w:val="22"/>
          <w:szCs w:val="24"/>
          <w14:ligatures w14:val="none"/>
        </w:rPr>
        <w:t xml:space="preserve">Proposal </w:t>
      </w:r>
      <w:r w:rsidR="00F43D49">
        <w:rPr>
          <w:rFonts w:ascii="Times New Roman" w:eastAsia="ＭＳ 明朝" w:hAnsi="Times New Roman" w:cs="Times New Roman" w:hint="eastAsia"/>
          <w:b/>
          <w:bCs/>
          <w:kern w:val="0"/>
          <w:sz w:val="22"/>
          <w:szCs w:val="24"/>
          <w14:ligatures w14:val="none"/>
        </w:rPr>
        <w:t>6</w:t>
      </w:r>
      <w:r w:rsidRPr="00C74A2E">
        <w:rPr>
          <w:rFonts w:ascii="Times New Roman" w:eastAsia="ＭＳ 明朝" w:hAnsi="Times New Roman" w:cs="Times New Roman"/>
          <w:b/>
          <w:bCs/>
          <w:kern w:val="0"/>
          <w:sz w:val="22"/>
          <w:szCs w:val="24"/>
          <w14:ligatures w14:val="none"/>
        </w:rPr>
        <w:t>:</w:t>
      </w:r>
      <w:r w:rsidRPr="00C74A2E">
        <w:rPr>
          <w:rFonts w:ascii="Times New Roman" w:eastAsia="ＭＳ 明朝" w:hAnsi="Times New Roman" w:cs="Times New Roman"/>
          <w:b/>
          <w:bCs/>
          <w:kern w:val="0"/>
          <w:sz w:val="22"/>
          <w:szCs w:val="24"/>
          <w14:ligatures w14:val="none"/>
        </w:rPr>
        <w:tab/>
      </w:r>
      <w:r>
        <w:rPr>
          <w:rFonts w:ascii="Times New Roman" w:eastAsia="ＭＳ 明朝" w:hAnsi="Times New Roman" w:cs="Times New Roman" w:hint="eastAsia"/>
          <w:b/>
          <w:bCs/>
          <w:kern w:val="0"/>
          <w:sz w:val="22"/>
          <w:szCs w:val="24"/>
          <w14:ligatures w14:val="none"/>
        </w:rPr>
        <w:t>RAN3 to discuss whether and how to specify interfaces and procedures for MRSS between RAN nodes.</w:t>
      </w:r>
    </w:p>
    <w:p w14:paraId="75EC6F6F" w14:textId="77777777" w:rsidR="00116C23" w:rsidRDefault="00116C23" w:rsidP="0015543B">
      <w:pPr>
        <w:pStyle w:val="1"/>
        <w:numPr>
          <w:ilvl w:val="0"/>
          <w:numId w:val="0"/>
        </w:numPr>
        <w:ind w:left="284" w:hanging="284"/>
        <w:rPr>
          <w:rFonts w:ascii="Times New Roman" w:eastAsia="ＭＳ 明朝" w:hAnsi="Times New Roman" w:cs="Times New Roman"/>
          <w:kern w:val="0"/>
          <w:sz w:val="22"/>
          <w:szCs w:val="24"/>
          <w14:ligatures w14:val="none"/>
        </w:rPr>
      </w:pPr>
    </w:p>
    <w:p w14:paraId="3D4FFCED" w14:textId="0BD6360F" w:rsidR="00C7765F" w:rsidRPr="00B2722A" w:rsidRDefault="00C7765F" w:rsidP="00C7765F">
      <w:pPr>
        <w:pStyle w:val="Sub-section"/>
      </w:pPr>
      <w:r>
        <w:rPr>
          <w:rFonts w:hint="eastAsia"/>
        </w:rPr>
        <w:t>Energy efficiency</w:t>
      </w:r>
    </w:p>
    <w:p w14:paraId="180B9324" w14:textId="5B25AA9A" w:rsidR="00434284" w:rsidRDefault="00C7765F" w:rsidP="00C7765F">
      <w:pPr>
        <w:pStyle w:val="Body"/>
      </w:pPr>
      <w:r w:rsidRPr="00C7765F">
        <w:t xml:space="preserve">In the 6G era, reducing power consumption on the NW side is important from the viewpoints of sustainability and OPEX reduction. </w:t>
      </w:r>
      <w:proofErr w:type="gramStart"/>
      <w:r w:rsidRPr="00C7765F">
        <w:t>In particular, at</w:t>
      </w:r>
      <w:proofErr w:type="gramEnd"/>
      <w:r w:rsidRPr="00C7765F">
        <w:t xml:space="preserve"> high frequencies, the increase in power consumption is remarkable, and this trend will still exist with the introduction of FR3, etc. Therefore, it is desirable from the operator's viewpoint to introduce related functions from day</w:t>
      </w:r>
      <w:r w:rsidR="00434284">
        <w:rPr>
          <w:rFonts w:hint="eastAsia"/>
        </w:rPr>
        <w:t xml:space="preserve"> </w:t>
      </w:r>
      <w:r w:rsidRPr="00C7765F">
        <w:t>1. In addition, reducing power consumption on the UE side is directly linked to the user experience. We believe that it is also important to support functions to reduce power consumption in UE, which requires higher capability from the performance viewpoint.</w:t>
      </w:r>
      <w:r w:rsidR="00434284">
        <w:rPr>
          <w:rFonts w:hint="eastAsia"/>
        </w:rPr>
        <w:t xml:space="preserve"> Many functions for energy efficiency were introduced in 5G, however most of functions were introduced after 5G day 1, therefore it was difficult to introduce these functions for operators. For 6G, we think these functions should be supported from day 1.</w:t>
      </w:r>
    </w:p>
    <w:p w14:paraId="6CA94672" w14:textId="44722C50" w:rsidR="00434284" w:rsidRDefault="00434284" w:rsidP="00434284">
      <w:pPr>
        <w:widowControl/>
        <w:spacing w:after="120"/>
        <w:ind w:left="1495" w:hangingChars="677" w:hanging="1495"/>
        <w:jc w:val="left"/>
        <w:rPr>
          <w:rFonts w:ascii="Times New Roman" w:eastAsia="ＭＳ 明朝" w:hAnsi="Times New Roman" w:cs="Times New Roman"/>
          <w:b/>
          <w:bCs/>
          <w:kern w:val="0"/>
          <w:sz w:val="22"/>
          <w:szCs w:val="24"/>
          <w14:ligatures w14:val="none"/>
        </w:rPr>
      </w:pPr>
      <w:r w:rsidRPr="00C74A2E">
        <w:rPr>
          <w:rFonts w:ascii="Times New Roman" w:eastAsia="ＭＳ 明朝" w:hAnsi="Times New Roman" w:cs="Times New Roman" w:hint="eastAsia"/>
          <w:b/>
          <w:bCs/>
          <w:kern w:val="0"/>
          <w:sz w:val="22"/>
          <w:szCs w:val="24"/>
          <w14:ligatures w14:val="none"/>
        </w:rPr>
        <w:t xml:space="preserve">Proposal </w:t>
      </w:r>
      <w:r w:rsidR="00F43D49">
        <w:rPr>
          <w:rFonts w:ascii="Times New Roman" w:eastAsia="ＭＳ 明朝" w:hAnsi="Times New Roman" w:cs="Times New Roman" w:hint="eastAsia"/>
          <w:b/>
          <w:bCs/>
          <w:kern w:val="0"/>
          <w:sz w:val="22"/>
          <w:szCs w:val="24"/>
          <w14:ligatures w14:val="none"/>
        </w:rPr>
        <w:t>7</w:t>
      </w:r>
      <w:r w:rsidRPr="00C74A2E">
        <w:rPr>
          <w:rFonts w:ascii="Times New Roman" w:eastAsia="ＭＳ 明朝" w:hAnsi="Times New Roman" w:cs="Times New Roman"/>
          <w:b/>
          <w:bCs/>
          <w:kern w:val="0"/>
          <w:sz w:val="22"/>
          <w:szCs w:val="24"/>
          <w14:ligatures w14:val="none"/>
        </w:rPr>
        <w:t>:</w:t>
      </w:r>
      <w:r w:rsidRPr="00C74A2E">
        <w:rPr>
          <w:rFonts w:ascii="Times New Roman" w:eastAsia="ＭＳ 明朝" w:hAnsi="Times New Roman" w:cs="Times New Roman"/>
          <w:b/>
          <w:bCs/>
          <w:kern w:val="0"/>
          <w:sz w:val="22"/>
          <w:szCs w:val="24"/>
          <w14:ligatures w14:val="none"/>
        </w:rPr>
        <w:tab/>
      </w:r>
      <w:r>
        <w:rPr>
          <w:rFonts w:ascii="Times New Roman" w:eastAsia="ＭＳ 明朝" w:hAnsi="Times New Roman" w:cs="Times New Roman" w:hint="eastAsia"/>
          <w:b/>
          <w:bCs/>
          <w:kern w:val="0"/>
          <w:sz w:val="22"/>
          <w:szCs w:val="24"/>
          <w14:ligatures w14:val="none"/>
        </w:rPr>
        <w:t>Support functions for energy efficiency for both NW and UE</w:t>
      </w:r>
      <w:r w:rsidRPr="00434284">
        <w:rPr>
          <w:rFonts w:ascii="Times New Roman" w:eastAsia="ＭＳ 明朝" w:hAnsi="Times New Roman" w:cs="Times New Roman" w:hint="eastAsia"/>
          <w:b/>
          <w:bCs/>
          <w:kern w:val="0"/>
          <w:sz w:val="22"/>
          <w:szCs w:val="24"/>
          <w14:ligatures w14:val="none"/>
        </w:rPr>
        <w:t>.</w:t>
      </w:r>
    </w:p>
    <w:p w14:paraId="1A39FA9C" w14:textId="77777777" w:rsidR="00C7765F" w:rsidRDefault="00C7765F" w:rsidP="0015543B">
      <w:pPr>
        <w:pStyle w:val="1"/>
        <w:numPr>
          <w:ilvl w:val="0"/>
          <w:numId w:val="0"/>
        </w:numPr>
        <w:ind w:left="284" w:hanging="284"/>
        <w:rPr>
          <w:rFonts w:ascii="Times New Roman" w:eastAsia="ＭＳ 明朝" w:hAnsi="Times New Roman" w:cs="Times New Roman"/>
          <w:kern w:val="0"/>
          <w:sz w:val="22"/>
          <w:szCs w:val="24"/>
          <w14:ligatures w14:val="none"/>
        </w:rPr>
      </w:pPr>
    </w:p>
    <w:p w14:paraId="5EB95283" w14:textId="00653EC5" w:rsidR="00C7765F" w:rsidRPr="00B2722A" w:rsidRDefault="00C7765F" w:rsidP="00C7765F">
      <w:pPr>
        <w:pStyle w:val="Sub-section"/>
      </w:pPr>
      <w:r>
        <w:rPr>
          <w:rFonts w:hint="eastAsia"/>
        </w:rPr>
        <w:t>Support of TN cells and NTN cells</w:t>
      </w:r>
    </w:p>
    <w:p w14:paraId="3E25AF81" w14:textId="237206AB" w:rsidR="0074467E" w:rsidRDefault="00C7765F" w:rsidP="00C7765F">
      <w:pPr>
        <w:pStyle w:val="Body"/>
      </w:pPr>
      <w:r w:rsidRPr="00C7765F">
        <w:t>For wider coverage and higher reliability, not only TN but also NTN should be utilized in the 6G era. We think that considering both TN and NTN and supporting smooth mobility and various topologies from day</w:t>
      </w:r>
      <w:r w:rsidR="005C1B79">
        <w:rPr>
          <w:rFonts w:hint="eastAsia"/>
        </w:rPr>
        <w:t xml:space="preserve"> </w:t>
      </w:r>
      <w:r w:rsidRPr="00C7765F">
        <w:t>1 will contribute to the success of deployment and commercialization.</w:t>
      </w:r>
      <w:r w:rsidR="005C1B79">
        <w:rPr>
          <w:rFonts w:hint="eastAsia"/>
        </w:rPr>
        <w:t xml:space="preserve"> Mobility procedures would be discussed mainly in RAN2, and from RAN3 perspective, </w:t>
      </w:r>
      <w:r w:rsidR="0074467E">
        <w:rPr>
          <w:rFonts w:hint="eastAsia"/>
        </w:rPr>
        <w:t xml:space="preserve">switch overs of RAN interfaces should be considered, because in NTN deployment, connection between </w:t>
      </w:r>
      <w:r w:rsidR="00FF7C91">
        <w:rPr>
          <w:rFonts w:hint="eastAsia"/>
        </w:rPr>
        <w:t xml:space="preserve">RAN-CN and </w:t>
      </w:r>
      <w:r w:rsidR="0074467E">
        <w:rPr>
          <w:rFonts w:hint="eastAsia"/>
        </w:rPr>
        <w:t>RAN nodes frequently switched, which characteristic is different from TN deployment.</w:t>
      </w:r>
      <w:r w:rsidR="00FF7C91">
        <w:rPr>
          <w:rFonts w:hint="eastAsia"/>
        </w:rPr>
        <w:t xml:space="preserve"> </w:t>
      </w:r>
      <w:r w:rsidR="00FF7C91" w:rsidRPr="002A2A35">
        <w:t xml:space="preserve">In 5G, suspend/resume/removal of NG interfaces </w:t>
      </w:r>
      <w:r w:rsidR="00FF7C91" w:rsidRPr="002A2A35">
        <w:rPr>
          <w:rFonts w:hint="eastAsia"/>
        </w:rPr>
        <w:t>are</w:t>
      </w:r>
      <w:r w:rsidR="00FF7C91" w:rsidRPr="002A2A35">
        <w:t xml:space="preserve"> supported</w:t>
      </w:r>
      <w:r w:rsidR="002C06F4" w:rsidRPr="002A2A35">
        <w:rPr>
          <w:rFonts w:hint="eastAsia"/>
        </w:rPr>
        <w:t xml:space="preserve"> in release 19</w:t>
      </w:r>
      <w:r w:rsidR="002A2A35" w:rsidRPr="002A2A35">
        <w:rPr>
          <w:rFonts w:hint="eastAsia"/>
        </w:rPr>
        <w:t xml:space="preserve"> as a fundamental function for </w:t>
      </w:r>
      <w:proofErr w:type="spellStart"/>
      <w:r w:rsidR="002A2A35" w:rsidRPr="002A2A35">
        <w:rPr>
          <w:rFonts w:hint="eastAsia"/>
        </w:rPr>
        <w:t>gNB</w:t>
      </w:r>
      <w:proofErr w:type="spellEnd"/>
      <w:r w:rsidR="002A2A35" w:rsidRPr="002A2A35">
        <w:rPr>
          <w:rFonts w:hint="eastAsia"/>
        </w:rPr>
        <w:t xml:space="preserve"> on board NTN, and at least it should be supported from 6G day 1</w:t>
      </w:r>
      <w:r w:rsidR="00FF7C91" w:rsidRPr="002A2A35">
        <w:t>.</w:t>
      </w:r>
    </w:p>
    <w:p w14:paraId="53A4994E" w14:textId="7DC0C91B" w:rsidR="0074467E" w:rsidRDefault="0074467E" w:rsidP="0074467E">
      <w:pPr>
        <w:widowControl/>
        <w:spacing w:after="120"/>
        <w:ind w:left="1495" w:hangingChars="677" w:hanging="1495"/>
        <w:jc w:val="left"/>
        <w:rPr>
          <w:rFonts w:ascii="Times New Roman" w:eastAsia="ＭＳ 明朝" w:hAnsi="Times New Roman" w:cs="Times New Roman"/>
          <w:b/>
          <w:bCs/>
          <w:kern w:val="0"/>
          <w:sz w:val="22"/>
          <w:szCs w:val="24"/>
          <w14:ligatures w14:val="none"/>
        </w:rPr>
      </w:pPr>
      <w:r w:rsidRPr="00C74A2E">
        <w:rPr>
          <w:rFonts w:ascii="Times New Roman" w:eastAsia="ＭＳ 明朝" w:hAnsi="Times New Roman" w:cs="Times New Roman" w:hint="eastAsia"/>
          <w:b/>
          <w:bCs/>
          <w:kern w:val="0"/>
          <w:sz w:val="22"/>
          <w:szCs w:val="24"/>
          <w14:ligatures w14:val="none"/>
        </w:rPr>
        <w:t xml:space="preserve">Proposal </w:t>
      </w:r>
      <w:r w:rsidR="00F43D49">
        <w:rPr>
          <w:rFonts w:ascii="Times New Roman" w:eastAsia="ＭＳ 明朝" w:hAnsi="Times New Roman" w:cs="Times New Roman" w:hint="eastAsia"/>
          <w:b/>
          <w:bCs/>
          <w:kern w:val="0"/>
          <w:sz w:val="22"/>
          <w:szCs w:val="24"/>
          <w14:ligatures w14:val="none"/>
        </w:rPr>
        <w:t>8</w:t>
      </w:r>
      <w:r w:rsidRPr="00C74A2E">
        <w:rPr>
          <w:rFonts w:ascii="Times New Roman" w:eastAsia="ＭＳ 明朝" w:hAnsi="Times New Roman" w:cs="Times New Roman"/>
          <w:b/>
          <w:bCs/>
          <w:kern w:val="0"/>
          <w:sz w:val="22"/>
          <w:szCs w:val="24"/>
          <w14:ligatures w14:val="none"/>
        </w:rPr>
        <w:t>:</w:t>
      </w:r>
      <w:r w:rsidRPr="00C74A2E">
        <w:rPr>
          <w:rFonts w:ascii="Times New Roman" w:eastAsia="ＭＳ 明朝" w:hAnsi="Times New Roman" w:cs="Times New Roman"/>
          <w:b/>
          <w:bCs/>
          <w:kern w:val="0"/>
          <w:sz w:val="22"/>
          <w:szCs w:val="24"/>
          <w14:ligatures w14:val="none"/>
        </w:rPr>
        <w:tab/>
      </w:r>
      <w:r>
        <w:rPr>
          <w:rFonts w:ascii="Times New Roman" w:eastAsia="ＭＳ 明朝" w:hAnsi="Times New Roman" w:cs="Times New Roman" w:hint="eastAsia"/>
          <w:b/>
          <w:bCs/>
          <w:kern w:val="0"/>
          <w:sz w:val="22"/>
          <w:szCs w:val="24"/>
          <w14:ligatures w14:val="none"/>
        </w:rPr>
        <w:t>Support both TN and NTN deployments</w:t>
      </w:r>
      <w:r w:rsidRPr="00434284">
        <w:rPr>
          <w:rFonts w:ascii="Times New Roman" w:eastAsia="ＭＳ 明朝" w:hAnsi="Times New Roman" w:cs="Times New Roman" w:hint="eastAsia"/>
          <w:b/>
          <w:bCs/>
          <w:kern w:val="0"/>
          <w:sz w:val="22"/>
          <w:szCs w:val="24"/>
          <w14:ligatures w14:val="none"/>
        </w:rPr>
        <w:t>.</w:t>
      </w:r>
    </w:p>
    <w:p w14:paraId="1E1D224B" w14:textId="77777777" w:rsidR="00C7765F" w:rsidRDefault="00C7765F" w:rsidP="0015543B">
      <w:pPr>
        <w:pStyle w:val="1"/>
        <w:numPr>
          <w:ilvl w:val="0"/>
          <w:numId w:val="0"/>
        </w:numPr>
        <w:ind w:left="284" w:hanging="284"/>
        <w:rPr>
          <w:rFonts w:ascii="Times New Roman" w:eastAsia="ＭＳ 明朝" w:hAnsi="Times New Roman" w:cs="Times New Roman"/>
          <w:kern w:val="0"/>
          <w:sz w:val="22"/>
          <w:szCs w:val="24"/>
          <w14:ligatures w14:val="none"/>
        </w:rPr>
      </w:pPr>
    </w:p>
    <w:p w14:paraId="3FA23D1C" w14:textId="30BA8F9D" w:rsidR="00C7765F" w:rsidRPr="00B2722A" w:rsidRDefault="00FB39C2" w:rsidP="00C7765F">
      <w:pPr>
        <w:pStyle w:val="Sub-section"/>
      </w:pPr>
      <w:r>
        <w:rPr>
          <w:rFonts w:hint="eastAsia"/>
        </w:rPr>
        <w:t>Automated and advanced RAN optimization</w:t>
      </w:r>
    </w:p>
    <w:p w14:paraId="6925C2B4" w14:textId="01D39FB0" w:rsidR="0074467E" w:rsidRDefault="0074467E" w:rsidP="00C7765F">
      <w:pPr>
        <w:pStyle w:val="Body"/>
      </w:pPr>
      <w:r w:rsidRPr="0074467E">
        <w:t xml:space="preserve">In current 4G/5G, many </w:t>
      </w:r>
      <w:r>
        <w:rPr>
          <w:rFonts w:hint="eastAsia"/>
        </w:rPr>
        <w:t>RAN optimization</w:t>
      </w:r>
      <w:r w:rsidRPr="0074467E">
        <w:t xml:space="preserve"> functions specified</w:t>
      </w:r>
      <w:r>
        <w:rPr>
          <w:rFonts w:hint="eastAsia"/>
        </w:rPr>
        <w:t xml:space="preserve"> as SON/MDT</w:t>
      </w:r>
      <w:r w:rsidRPr="0074467E">
        <w:t xml:space="preserve"> and implementation-based functions are used. In 5GA, AI/ML assisted optimization functions were introduced to optimize NW decisions, improve radio resource efficiency, reduce UE power consumption</w:t>
      </w:r>
      <w:r>
        <w:rPr>
          <w:rFonts w:hint="eastAsia"/>
        </w:rPr>
        <w:t>, and so on</w:t>
      </w:r>
      <w:r w:rsidRPr="0074467E">
        <w:t xml:space="preserve">. From the operator's point of view, SON and AI/ML assisted optimization functions are required from day 1 in 6G to achieve automation and </w:t>
      </w:r>
      <w:r>
        <w:rPr>
          <w:rFonts w:hint="eastAsia"/>
        </w:rPr>
        <w:t>advanced</w:t>
      </w:r>
      <w:r w:rsidRPr="0074467E">
        <w:t xml:space="preserve"> optimization for increasing cell</w:t>
      </w:r>
      <w:r>
        <w:rPr>
          <w:rFonts w:hint="eastAsia"/>
        </w:rPr>
        <w:t>s</w:t>
      </w:r>
      <w:r w:rsidRPr="0074467E">
        <w:t xml:space="preserve"> and optimization parameters due to the introduction of high frequency and wider coverage.</w:t>
      </w:r>
      <w:r>
        <w:rPr>
          <w:rFonts w:hint="eastAsia"/>
        </w:rPr>
        <w:t xml:space="preserve"> Also</w:t>
      </w:r>
      <w:r w:rsidR="00C7765F" w:rsidRPr="00C7765F">
        <w:t xml:space="preserve">, these enhancements are one of the important functions to maximize the </w:t>
      </w:r>
      <w:r>
        <w:rPr>
          <w:rFonts w:hint="eastAsia"/>
        </w:rPr>
        <w:t>motivation</w:t>
      </w:r>
      <w:r w:rsidR="00C7765F" w:rsidRPr="00C7765F">
        <w:t xml:space="preserve"> of introducing a new generation, 6G.</w:t>
      </w:r>
    </w:p>
    <w:p w14:paraId="1ADE90A4" w14:textId="7F1CF998" w:rsidR="0074467E" w:rsidRDefault="0074467E" w:rsidP="0074467E">
      <w:pPr>
        <w:widowControl/>
        <w:spacing w:after="120"/>
        <w:ind w:left="1495" w:hangingChars="677" w:hanging="1495"/>
        <w:jc w:val="left"/>
        <w:rPr>
          <w:rFonts w:ascii="Times New Roman" w:eastAsia="ＭＳ 明朝" w:hAnsi="Times New Roman" w:cs="Times New Roman"/>
          <w:b/>
          <w:bCs/>
          <w:kern w:val="0"/>
          <w:sz w:val="22"/>
          <w:szCs w:val="24"/>
          <w14:ligatures w14:val="none"/>
        </w:rPr>
      </w:pPr>
      <w:r w:rsidRPr="00C74A2E">
        <w:rPr>
          <w:rFonts w:ascii="Times New Roman" w:eastAsia="ＭＳ 明朝" w:hAnsi="Times New Roman" w:cs="Times New Roman" w:hint="eastAsia"/>
          <w:b/>
          <w:bCs/>
          <w:kern w:val="0"/>
          <w:sz w:val="22"/>
          <w:szCs w:val="24"/>
          <w14:ligatures w14:val="none"/>
        </w:rPr>
        <w:t xml:space="preserve">Proposal </w:t>
      </w:r>
      <w:r w:rsidR="00F43D49">
        <w:rPr>
          <w:rFonts w:ascii="Times New Roman" w:eastAsia="ＭＳ 明朝" w:hAnsi="Times New Roman" w:cs="Times New Roman" w:hint="eastAsia"/>
          <w:b/>
          <w:bCs/>
          <w:kern w:val="0"/>
          <w:sz w:val="22"/>
          <w:szCs w:val="24"/>
          <w14:ligatures w14:val="none"/>
        </w:rPr>
        <w:t>9</w:t>
      </w:r>
      <w:r w:rsidRPr="00C74A2E">
        <w:rPr>
          <w:rFonts w:ascii="Times New Roman" w:eastAsia="ＭＳ 明朝" w:hAnsi="Times New Roman" w:cs="Times New Roman"/>
          <w:b/>
          <w:bCs/>
          <w:kern w:val="0"/>
          <w:sz w:val="22"/>
          <w:szCs w:val="24"/>
          <w14:ligatures w14:val="none"/>
        </w:rPr>
        <w:t>:</w:t>
      </w:r>
      <w:r w:rsidRPr="00C74A2E">
        <w:rPr>
          <w:rFonts w:ascii="Times New Roman" w:eastAsia="ＭＳ 明朝" w:hAnsi="Times New Roman" w:cs="Times New Roman"/>
          <w:b/>
          <w:bCs/>
          <w:kern w:val="0"/>
          <w:sz w:val="22"/>
          <w:szCs w:val="24"/>
          <w14:ligatures w14:val="none"/>
        </w:rPr>
        <w:tab/>
      </w:r>
      <w:r>
        <w:rPr>
          <w:rFonts w:ascii="Times New Roman" w:eastAsia="ＭＳ 明朝" w:hAnsi="Times New Roman" w:cs="Times New Roman" w:hint="eastAsia"/>
          <w:b/>
          <w:bCs/>
          <w:kern w:val="0"/>
          <w:sz w:val="22"/>
          <w:szCs w:val="24"/>
          <w14:ligatures w14:val="none"/>
        </w:rPr>
        <w:t>Support automated RAN optimization functionalities, including SON/MDT and AI/ML assisted RAN optimizations</w:t>
      </w:r>
      <w:r w:rsidRPr="00434284">
        <w:rPr>
          <w:rFonts w:ascii="Times New Roman" w:eastAsia="ＭＳ 明朝" w:hAnsi="Times New Roman" w:cs="Times New Roman" w:hint="eastAsia"/>
          <w:b/>
          <w:bCs/>
          <w:kern w:val="0"/>
          <w:sz w:val="22"/>
          <w:szCs w:val="24"/>
          <w14:ligatures w14:val="none"/>
        </w:rPr>
        <w:t>.</w:t>
      </w:r>
    </w:p>
    <w:p w14:paraId="0BA7CE4E" w14:textId="77777777" w:rsidR="00C7765F" w:rsidRDefault="00C7765F" w:rsidP="0015543B">
      <w:pPr>
        <w:pStyle w:val="1"/>
        <w:numPr>
          <w:ilvl w:val="0"/>
          <w:numId w:val="0"/>
        </w:numPr>
        <w:ind w:left="284" w:hanging="284"/>
        <w:rPr>
          <w:rFonts w:ascii="Times New Roman" w:eastAsia="ＭＳ 明朝" w:hAnsi="Times New Roman" w:cs="Times New Roman"/>
          <w:kern w:val="0"/>
          <w:sz w:val="22"/>
          <w:szCs w:val="24"/>
          <w14:ligatures w14:val="none"/>
        </w:rPr>
      </w:pPr>
    </w:p>
    <w:p w14:paraId="214FAC02" w14:textId="4BC745F8" w:rsidR="00C7765F" w:rsidRPr="00B2722A" w:rsidRDefault="00C7765F" w:rsidP="00C7765F">
      <w:pPr>
        <w:pStyle w:val="Sub-section"/>
      </w:pPr>
      <w:r>
        <w:rPr>
          <w:rFonts w:hint="eastAsia"/>
        </w:rPr>
        <w:t>Resiliency</w:t>
      </w:r>
    </w:p>
    <w:p w14:paraId="088682F3" w14:textId="4E316CD9" w:rsidR="00C7765F" w:rsidRDefault="00C7765F" w:rsidP="00C7765F">
      <w:pPr>
        <w:pStyle w:val="Body"/>
      </w:pPr>
      <w:r w:rsidRPr="00C7765F">
        <w:t xml:space="preserve">As described in the latest TR 38.914, higher resiliency is very important in both aspects of speedup of recovery from damage of RAN equipment due to disasters, etc., and improvement of operability by service continuity during operation/maintenance. Especially in disaster-prone countries such as Japan, the recovery speed of damaged RAN equipment directly affects human lives as in ETWS. In addition, supporting resiliency function in specifications will reduce </w:t>
      </w:r>
      <w:r w:rsidR="000255D1">
        <w:rPr>
          <w:rFonts w:hint="eastAsia"/>
        </w:rPr>
        <w:t>cost</w:t>
      </w:r>
      <w:r w:rsidRPr="00C7765F">
        <w:t xml:space="preserve"> due to redundancy and contribute to realization of more reliable NW.</w:t>
      </w:r>
    </w:p>
    <w:p w14:paraId="5AD39301" w14:textId="2EA1C94D" w:rsidR="0074467E" w:rsidRDefault="00C7765F" w:rsidP="00C7765F">
      <w:pPr>
        <w:pStyle w:val="Body"/>
      </w:pPr>
      <w:r w:rsidRPr="00C7765F">
        <w:t xml:space="preserve">RAN virtualization will also contribute to improving resiliency. So far, operators have basically ensured resiliency according to the characteristics of each region by redundancy based on the implementations. In some cases, manual operation is still required for system recovery. In the 6G era, in addition to the existing SON/MDT function, the combination of monitoring and management function using AI/ML and support of the resiliency function specified by 3GPP are required to restore and provide more automated, high-speed, and stable cellular communication. In addition, by supporting this function in the specification, operators can </w:t>
      </w:r>
      <w:r w:rsidR="000255D1">
        <w:rPr>
          <w:rFonts w:hint="eastAsia"/>
        </w:rPr>
        <w:t>improve</w:t>
      </w:r>
      <w:r w:rsidRPr="00C7765F">
        <w:t xml:space="preserve"> resiliency using a common HW pool without providing redundant equipment for each vendor.</w:t>
      </w:r>
    </w:p>
    <w:p w14:paraId="74FF3FA2" w14:textId="71A9FCF3" w:rsidR="0074467E" w:rsidRDefault="0074467E" w:rsidP="0074467E">
      <w:pPr>
        <w:widowControl/>
        <w:spacing w:after="120"/>
        <w:ind w:left="1495" w:hangingChars="677" w:hanging="1495"/>
        <w:jc w:val="left"/>
        <w:rPr>
          <w:rFonts w:ascii="Times New Roman" w:eastAsia="ＭＳ 明朝" w:hAnsi="Times New Roman" w:cs="Times New Roman"/>
          <w:b/>
          <w:bCs/>
          <w:kern w:val="0"/>
          <w:sz w:val="22"/>
          <w:szCs w:val="24"/>
          <w14:ligatures w14:val="none"/>
        </w:rPr>
      </w:pPr>
      <w:r w:rsidRPr="00C74A2E">
        <w:rPr>
          <w:rFonts w:ascii="Times New Roman" w:eastAsia="ＭＳ 明朝" w:hAnsi="Times New Roman" w:cs="Times New Roman" w:hint="eastAsia"/>
          <w:b/>
          <w:bCs/>
          <w:kern w:val="0"/>
          <w:sz w:val="22"/>
          <w:szCs w:val="24"/>
          <w14:ligatures w14:val="none"/>
        </w:rPr>
        <w:lastRenderedPageBreak/>
        <w:t xml:space="preserve">Proposal </w:t>
      </w:r>
      <w:r w:rsidR="00F43D49">
        <w:rPr>
          <w:rFonts w:ascii="Times New Roman" w:eastAsia="ＭＳ 明朝" w:hAnsi="Times New Roman" w:cs="Times New Roman" w:hint="eastAsia"/>
          <w:b/>
          <w:bCs/>
          <w:kern w:val="0"/>
          <w:sz w:val="22"/>
          <w:szCs w:val="24"/>
          <w14:ligatures w14:val="none"/>
        </w:rPr>
        <w:t>10</w:t>
      </w:r>
      <w:r w:rsidRPr="00C74A2E">
        <w:rPr>
          <w:rFonts w:ascii="Times New Roman" w:eastAsia="ＭＳ 明朝" w:hAnsi="Times New Roman" w:cs="Times New Roman"/>
          <w:b/>
          <w:bCs/>
          <w:kern w:val="0"/>
          <w:sz w:val="22"/>
          <w:szCs w:val="24"/>
          <w14:ligatures w14:val="none"/>
        </w:rPr>
        <w:t>:</w:t>
      </w:r>
      <w:r w:rsidRPr="00C74A2E">
        <w:rPr>
          <w:rFonts w:ascii="Times New Roman" w:eastAsia="ＭＳ 明朝" w:hAnsi="Times New Roman" w:cs="Times New Roman"/>
          <w:b/>
          <w:bCs/>
          <w:kern w:val="0"/>
          <w:sz w:val="22"/>
          <w:szCs w:val="24"/>
          <w14:ligatures w14:val="none"/>
        </w:rPr>
        <w:tab/>
      </w:r>
      <w:r>
        <w:rPr>
          <w:rFonts w:ascii="Times New Roman" w:eastAsia="ＭＳ 明朝" w:hAnsi="Times New Roman" w:cs="Times New Roman" w:hint="eastAsia"/>
          <w:b/>
          <w:bCs/>
          <w:kern w:val="0"/>
          <w:sz w:val="22"/>
          <w:szCs w:val="24"/>
          <w14:ligatures w14:val="none"/>
        </w:rPr>
        <w:t xml:space="preserve">Support </w:t>
      </w:r>
      <w:r w:rsidR="000255D1">
        <w:rPr>
          <w:rFonts w:ascii="Times New Roman" w:eastAsia="ＭＳ 明朝" w:hAnsi="Times New Roman" w:cs="Times New Roman" w:hint="eastAsia"/>
          <w:b/>
          <w:bCs/>
          <w:kern w:val="0"/>
          <w:sz w:val="22"/>
          <w:szCs w:val="24"/>
          <w14:ligatures w14:val="none"/>
        </w:rPr>
        <w:t>functions for resiliency</w:t>
      </w:r>
      <w:r w:rsidRPr="00434284">
        <w:rPr>
          <w:rFonts w:ascii="Times New Roman" w:eastAsia="ＭＳ 明朝" w:hAnsi="Times New Roman" w:cs="Times New Roman" w:hint="eastAsia"/>
          <w:b/>
          <w:bCs/>
          <w:kern w:val="0"/>
          <w:sz w:val="22"/>
          <w:szCs w:val="24"/>
          <w14:ligatures w14:val="none"/>
        </w:rPr>
        <w:t>.</w:t>
      </w:r>
    </w:p>
    <w:p w14:paraId="0FD18C47" w14:textId="77777777" w:rsidR="0074467E" w:rsidRDefault="0074467E" w:rsidP="00C7765F">
      <w:pPr>
        <w:pStyle w:val="Body"/>
      </w:pPr>
    </w:p>
    <w:p w14:paraId="7663DD6B" w14:textId="77777777" w:rsidR="00C74A2E" w:rsidRDefault="00C74A2E" w:rsidP="00B2722A"/>
    <w:p w14:paraId="05FB43BB" w14:textId="3547505E" w:rsidR="00A06167" w:rsidRDefault="00A06167" w:rsidP="00A06167">
      <w:pPr>
        <w:pStyle w:val="Section"/>
      </w:pPr>
      <w:r>
        <w:t>Conclusions and proposals</w:t>
      </w:r>
    </w:p>
    <w:p w14:paraId="023028D5" w14:textId="13621834" w:rsidR="00A06167" w:rsidRDefault="00A06167" w:rsidP="00A06167">
      <w:pPr>
        <w:pStyle w:val="Body"/>
      </w:pPr>
      <w:r>
        <w:t>Our proposals are summarized below.</w:t>
      </w:r>
    </w:p>
    <w:p w14:paraId="6E55D5E0" w14:textId="77777777" w:rsidR="0075087D" w:rsidRDefault="0075087D" w:rsidP="0075087D">
      <w:pPr>
        <w:widowControl/>
        <w:spacing w:after="120"/>
        <w:ind w:left="1495" w:hangingChars="677" w:hanging="1495"/>
        <w:jc w:val="left"/>
      </w:pPr>
      <w:r w:rsidRPr="00C74A2E">
        <w:rPr>
          <w:rFonts w:ascii="Times New Roman" w:eastAsia="ＭＳ 明朝" w:hAnsi="Times New Roman" w:cs="Times New Roman" w:hint="eastAsia"/>
          <w:b/>
          <w:bCs/>
          <w:kern w:val="0"/>
          <w:sz w:val="22"/>
          <w:szCs w:val="24"/>
          <w14:ligatures w14:val="none"/>
        </w:rPr>
        <w:t xml:space="preserve">Proposal </w:t>
      </w:r>
      <w:r>
        <w:rPr>
          <w:rFonts w:ascii="Times New Roman" w:eastAsia="ＭＳ 明朝" w:hAnsi="Times New Roman" w:cs="Times New Roman" w:hint="eastAsia"/>
          <w:b/>
          <w:bCs/>
          <w:kern w:val="0"/>
          <w:sz w:val="22"/>
          <w:szCs w:val="24"/>
          <w14:ligatures w14:val="none"/>
        </w:rPr>
        <w:t>1</w:t>
      </w:r>
      <w:r w:rsidRPr="00C74A2E">
        <w:rPr>
          <w:rFonts w:ascii="Times New Roman" w:eastAsia="ＭＳ 明朝" w:hAnsi="Times New Roman" w:cs="Times New Roman"/>
          <w:b/>
          <w:bCs/>
          <w:kern w:val="0"/>
          <w:sz w:val="22"/>
          <w:szCs w:val="24"/>
          <w14:ligatures w14:val="none"/>
        </w:rPr>
        <w:t>:</w:t>
      </w:r>
      <w:r w:rsidRPr="00C74A2E">
        <w:rPr>
          <w:rFonts w:ascii="Times New Roman" w:eastAsia="ＭＳ 明朝" w:hAnsi="Times New Roman" w:cs="Times New Roman"/>
          <w:b/>
          <w:bCs/>
          <w:kern w:val="0"/>
          <w:sz w:val="22"/>
          <w:szCs w:val="24"/>
          <w14:ligatures w14:val="none"/>
        </w:rPr>
        <w:tab/>
      </w:r>
      <w:r w:rsidRPr="00463BB1">
        <w:rPr>
          <w:rFonts w:ascii="Times New Roman" w:eastAsia="ＭＳ 明朝" w:hAnsi="Times New Roman" w:cs="Times New Roman"/>
          <w:b/>
          <w:bCs/>
          <w:kern w:val="0"/>
          <w:sz w:val="22"/>
          <w:szCs w:val="24"/>
          <w14:ligatures w14:val="none"/>
        </w:rPr>
        <w:t>RAN3 6G study should be based on the above 6G RAN architecture and migration requirements captured in TR 38.914.</w:t>
      </w:r>
    </w:p>
    <w:p w14:paraId="5FA049FB" w14:textId="189D1ADD" w:rsidR="0075087D" w:rsidRDefault="0075087D" w:rsidP="0075087D">
      <w:pPr>
        <w:widowControl/>
        <w:spacing w:after="120"/>
        <w:ind w:left="1495" w:hangingChars="677" w:hanging="1495"/>
        <w:jc w:val="left"/>
        <w:rPr>
          <w:rFonts w:ascii="Times New Roman" w:eastAsia="ＭＳ 明朝" w:hAnsi="Times New Roman" w:cs="Times New Roman"/>
          <w:b/>
          <w:bCs/>
          <w:kern w:val="0"/>
          <w:sz w:val="22"/>
          <w:szCs w:val="24"/>
          <w14:ligatures w14:val="none"/>
        </w:rPr>
      </w:pPr>
      <w:r>
        <w:rPr>
          <w:rFonts w:ascii="Times New Roman" w:eastAsia="ＭＳ 明朝" w:hAnsi="Times New Roman" w:cs="Times New Roman" w:hint="eastAsia"/>
          <w:b/>
          <w:bCs/>
          <w:kern w:val="0"/>
          <w:sz w:val="22"/>
          <w:szCs w:val="24"/>
          <w14:ligatures w14:val="none"/>
        </w:rPr>
        <w:t>Observation</w:t>
      </w:r>
      <w:r w:rsidRPr="00C74A2E">
        <w:rPr>
          <w:rFonts w:ascii="Times New Roman" w:eastAsia="ＭＳ 明朝" w:hAnsi="Times New Roman" w:cs="Times New Roman" w:hint="eastAsia"/>
          <w:b/>
          <w:bCs/>
          <w:kern w:val="0"/>
          <w:sz w:val="22"/>
          <w:szCs w:val="24"/>
          <w14:ligatures w14:val="none"/>
        </w:rPr>
        <w:t xml:space="preserve"> </w:t>
      </w:r>
      <w:r>
        <w:rPr>
          <w:rFonts w:ascii="Times New Roman" w:eastAsia="ＭＳ 明朝" w:hAnsi="Times New Roman" w:cs="Times New Roman" w:hint="eastAsia"/>
          <w:b/>
          <w:bCs/>
          <w:kern w:val="0"/>
          <w:sz w:val="22"/>
          <w:szCs w:val="24"/>
          <w14:ligatures w14:val="none"/>
        </w:rPr>
        <w:t>1</w:t>
      </w:r>
      <w:r w:rsidRPr="00C74A2E">
        <w:rPr>
          <w:rFonts w:ascii="Times New Roman" w:eastAsia="ＭＳ 明朝" w:hAnsi="Times New Roman" w:cs="Times New Roman"/>
          <w:b/>
          <w:bCs/>
          <w:kern w:val="0"/>
          <w:sz w:val="22"/>
          <w:szCs w:val="24"/>
          <w14:ligatures w14:val="none"/>
        </w:rPr>
        <w:t>:</w:t>
      </w:r>
      <w:r w:rsidRPr="00C74A2E">
        <w:rPr>
          <w:rFonts w:ascii="Times New Roman" w:eastAsia="ＭＳ 明朝" w:hAnsi="Times New Roman" w:cs="Times New Roman"/>
          <w:b/>
          <w:bCs/>
          <w:kern w:val="0"/>
          <w:sz w:val="22"/>
          <w:szCs w:val="24"/>
          <w14:ligatures w14:val="none"/>
        </w:rPr>
        <w:tab/>
      </w:r>
      <w:r w:rsidRPr="00463BB1">
        <w:rPr>
          <w:rFonts w:ascii="Times New Roman" w:eastAsia="ＭＳ 明朝" w:hAnsi="Times New Roman" w:cs="Times New Roman"/>
          <w:b/>
          <w:bCs/>
          <w:kern w:val="0"/>
          <w:sz w:val="22"/>
          <w:szCs w:val="24"/>
          <w14:ligatures w14:val="none"/>
        </w:rPr>
        <w:t xml:space="preserve">RAN will start the study in March 2026 and will </w:t>
      </w:r>
      <w:proofErr w:type="gramStart"/>
      <w:r w:rsidRPr="00463BB1">
        <w:rPr>
          <w:rFonts w:ascii="Times New Roman" w:eastAsia="ＭＳ 明朝" w:hAnsi="Times New Roman" w:cs="Times New Roman"/>
          <w:b/>
          <w:bCs/>
          <w:kern w:val="0"/>
          <w:sz w:val="22"/>
          <w:szCs w:val="24"/>
          <w14:ligatures w14:val="none"/>
        </w:rPr>
        <w:t>make a decision</w:t>
      </w:r>
      <w:proofErr w:type="gramEnd"/>
      <w:r w:rsidRPr="00463BB1">
        <w:rPr>
          <w:rFonts w:ascii="Times New Roman" w:eastAsia="ＭＳ 明朝" w:hAnsi="Times New Roman" w:cs="Times New Roman"/>
          <w:b/>
          <w:bCs/>
          <w:kern w:val="0"/>
          <w:sz w:val="22"/>
          <w:szCs w:val="24"/>
          <w14:ligatures w14:val="none"/>
        </w:rPr>
        <w:t xml:space="preserve"> by September 2026 whether </w:t>
      </w:r>
      <w:r w:rsidR="00810A01" w:rsidRPr="00463BB1">
        <w:rPr>
          <w:rFonts w:ascii="Times New Roman" w:eastAsia="ＭＳ 明朝" w:hAnsi="Times New Roman" w:cs="Times New Roman"/>
          <w:b/>
          <w:bCs/>
          <w:kern w:val="0"/>
          <w:sz w:val="22"/>
          <w:szCs w:val="24"/>
          <w14:ligatures w14:val="none"/>
        </w:rPr>
        <w:t>to expand</w:t>
      </w:r>
      <w:r w:rsidRPr="00463BB1">
        <w:rPr>
          <w:rFonts w:ascii="Times New Roman" w:eastAsia="ＭＳ 明朝" w:hAnsi="Times New Roman" w:cs="Times New Roman"/>
          <w:b/>
          <w:bCs/>
          <w:kern w:val="0"/>
          <w:sz w:val="22"/>
          <w:szCs w:val="24"/>
          <w14:ligatures w14:val="none"/>
        </w:rPr>
        <w:t xml:space="preserve"> WG SI scope to cover additional migration option(s). RAN will also task relevant RAN WGs for any specific technical analysis</w:t>
      </w:r>
      <w:r>
        <w:rPr>
          <w:rFonts w:ascii="Times New Roman" w:eastAsia="ＭＳ 明朝" w:hAnsi="Times New Roman" w:cs="Times New Roman" w:hint="eastAsia"/>
          <w:b/>
          <w:bCs/>
          <w:kern w:val="0"/>
          <w:sz w:val="22"/>
          <w:szCs w:val="24"/>
          <w14:ligatures w14:val="none"/>
        </w:rPr>
        <w:t>.</w:t>
      </w:r>
    </w:p>
    <w:p w14:paraId="0413F97E" w14:textId="49F8B112" w:rsidR="0075087D" w:rsidRPr="0075087D" w:rsidRDefault="0075087D" w:rsidP="0075087D">
      <w:pPr>
        <w:widowControl/>
        <w:spacing w:after="120"/>
        <w:ind w:left="1495" w:hangingChars="677" w:hanging="1495"/>
        <w:jc w:val="left"/>
      </w:pPr>
      <w:r w:rsidRPr="00C74A2E">
        <w:rPr>
          <w:rFonts w:ascii="Times New Roman" w:eastAsia="ＭＳ 明朝" w:hAnsi="Times New Roman" w:cs="Times New Roman" w:hint="eastAsia"/>
          <w:b/>
          <w:bCs/>
          <w:kern w:val="0"/>
          <w:sz w:val="22"/>
          <w:szCs w:val="24"/>
          <w14:ligatures w14:val="none"/>
        </w:rPr>
        <w:t xml:space="preserve">Proposal </w:t>
      </w:r>
      <w:r>
        <w:rPr>
          <w:rFonts w:ascii="Times New Roman" w:eastAsia="ＭＳ 明朝" w:hAnsi="Times New Roman" w:cs="Times New Roman" w:hint="eastAsia"/>
          <w:b/>
          <w:bCs/>
          <w:kern w:val="0"/>
          <w:sz w:val="22"/>
          <w:szCs w:val="24"/>
          <w14:ligatures w14:val="none"/>
        </w:rPr>
        <w:t>2</w:t>
      </w:r>
      <w:r w:rsidRPr="00C74A2E">
        <w:rPr>
          <w:rFonts w:ascii="Times New Roman" w:eastAsia="ＭＳ 明朝" w:hAnsi="Times New Roman" w:cs="Times New Roman"/>
          <w:b/>
          <w:bCs/>
          <w:kern w:val="0"/>
          <w:sz w:val="22"/>
          <w:szCs w:val="24"/>
          <w14:ligatures w14:val="none"/>
        </w:rPr>
        <w:t>:</w:t>
      </w:r>
      <w:r w:rsidRPr="00C74A2E">
        <w:rPr>
          <w:rFonts w:ascii="Times New Roman" w:eastAsia="ＭＳ 明朝" w:hAnsi="Times New Roman" w:cs="Times New Roman"/>
          <w:b/>
          <w:bCs/>
          <w:kern w:val="0"/>
          <w:sz w:val="22"/>
          <w:szCs w:val="24"/>
          <w14:ligatures w14:val="none"/>
        </w:rPr>
        <w:tab/>
      </w:r>
      <w:r w:rsidRPr="00463BB1">
        <w:rPr>
          <w:rFonts w:ascii="Times New Roman" w:eastAsia="ＭＳ 明朝" w:hAnsi="Times New Roman" w:cs="Times New Roman"/>
          <w:b/>
          <w:bCs/>
          <w:kern w:val="0"/>
          <w:sz w:val="22"/>
          <w:szCs w:val="24"/>
          <w14:ligatures w14:val="none"/>
        </w:rPr>
        <w:t>RAN3 should wait for liaison from RAN regarding additional migration options study</w:t>
      </w:r>
      <w:r>
        <w:rPr>
          <w:rFonts w:ascii="Times New Roman" w:eastAsia="ＭＳ 明朝" w:hAnsi="Times New Roman" w:cs="Times New Roman" w:hint="eastAsia"/>
          <w:b/>
          <w:bCs/>
          <w:kern w:val="0"/>
          <w:sz w:val="22"/>
          <w:szCs w:val="24"/>
          <w14:ligatures w14:val="none"/>
        </w:rPr>
        <w:t>.</w:t>
      </w:r>
    </w:p>
    <w:p w14:paraId="6F70FE6E" w14:textId="77777777" w:rsidR="00637DE3" w:rsidRDefault="00637DE3" w:rsidP="00637DE3">
      <w:pPr>
        <w:widowControl/>
        <w:spacing w:after="120"/>
        <w:ind w:left="1495" w:hangingChars="677" w:hanging="1495"/>
        <w:jc w:val="left"/>
      </w:pPr>
      <w:r w:rsidRPr="00C74A2E">
        <w:rPr>
          <w:rFonts w:ascii="Times New Roman" w:eastAsia="ＭＳ 明朝" w:hAnsi="Times New Roman" w:cs="Times New Roman" w:hint="eastAsia"/>
          <w:b/>
          <w:bCs/>
          <w:kern w:val="0"/>
          <w:sz w:val="22"/>
          <w:szCs w:val="24"/>
          <w14:ligatures w14:val="none"/>
        </w:rPr>
        <w:t xml:space="preserve">Proposal </w:t>
      </w:r>
      <w:r>
        <w:rPr>
          <w:rFonts w:ascii="Times New Roman" w:eastAsia="ＭＳ 明朝" w:hAnsi="Times New Roman" w:cs="Times New Roman" w:hint="eastAsia"/>
          <w:b/>
          <w:bCs/>
          <w:kern w:val="0"/>
          <w:sz w:val="22"/>
          <w:szCs w:val="24"/>
          <w14:ligatures w14:val="none"/>
        </w:rPr>
        <w:t>3</w:t>
      </w:r>
      <w:r w:rsidRPr="00C74A2E">
        <w:rPr>
          <w:rFonts w:ascii="Times New Roman" w:eastAsia="ＭＳ 明朝" w:hAnsi="Times New Roman" w:cs="Times New Roman"/>
          <w:b/>
          <w:bCs/>
          <w:kern w:val="0"/>
          <w:sz w:val="22"/>
          <w:szCs w:val="24"/>
          <w14:ligatures w14:val="none"/>
        </w:rPr>
        <w:t>:</w:t>
      </w:r>
      <w:r w:rsidRPr="00C74A2E">
        <w:rPr>
          <w:rFonts w:ascii="Times New Roman" w:eastAsia="ＭＳ 明朝" w:hAnsi="Times New Roman" w:cs="Times New Roman"/>
          <w:b/>
          <w:bCs/>
          <w:kern w:val="0"/>
          <w:sz w:val="22"/>
          <w:szCs w:val="24"/>
          <w14:ligatures w14:val="none"/>
        </w:rPr>
        <w:tab/>
      </w:r>
      <w:r>
        <w:rPr>
          <w:rFonts w:ascii="Times New Roman" w:eastAsia="ＭＳ 明朝" w:hAnsi="Times New Roman" w:cs="Times New Roman" w:hint="eastAsia"/>
          <w:b/>
          <w:bCs/>
          <w:kern w:val="0"/>
          <w:sz w:val="22"/>
          <w:szCs w:val="24"/>
          <w14:ligatures w14:val="none"/>
        </w:rPr>
        <w:t>Support both monolithic RAN node and split RAN node architecture in 6G. In which layer do we split the RAN node can be further discussed.</w:t>
      </w:r>
    </w:p>
    <w:p w14:paraId="5D0CB80A" w14:textId="17A35AE6" w:rsidR="0075087D" w:rsidRPr="0075087D" w:rsidRDefault="0075087D" w:rsidP="0075087D">
      <w:pPr>
        <w:widowControl/>
        <w:spacing w:after="120"/>
        <w:ind w:left="1495" w:hangingChars="677" w:hanging="1495"/>
        <w:jc w:val="left"/>
      </w:pPr>
      <w:r w:rsidRPr="00C74A2E">
        <w:rPr>
          <w:rFonts w:ascii="Times New Roman" w:eastAsia="ＭＳ 明朝" w:hAnsi="Times New Roman" w:cs="Times New Roman" w:hint="eastAsia"/>
          <w:b/>
          <w:bCs/>
          <w:kern w:val="0"/>
          <w:sz w:val="22"/>
          <w:szCs w:val="24"/>
          <w14:ligatures w14:val="none"/>
        </w:rPr>
        <w:t xml:space="preserve">Proposal </w:t>
      </w:r>
      <w:r>
        <w:rPr>
          <w:rFonts w:ascii="Times New Roman" w:eastAsia="ＭＳ 明朝" w:hAnsi="Times New Roman" w:cs="Times New Roman" w:hint="eastAsia"/>
          <w:b/>
          <w:bCs/>
          <w:kern w:val="0"/>
          <w:sz w:val="22"/>
          <w:szCs w:val="24"/>
          <w14:ligatures w14:val="none"/>
        </w:rPr>
        <w:t>4</w:t>
      </w:r>
      <w:r w:rsidRPr="00C74A2E">
        <w:rPr>
          <w:rFonts w:ascii="Times New Roman" w:eastAsia="ＭＳ 明朝" w:hAnsi="Times New Roman" w:cs="Times New Roman"/>
          <w:b/>
          <w:bCs/>
          <w:kern w:val="0"/>
          <w:sz w:val="22"/>
          <w:szCs w:val="24"/>
          <w14:ligatures w14:val="none"/>
        </w:rPr>
        <w:t>:</w:t>
      </w:r>
      <w:r w:rsidRPr="00C74A2E">
        <w:rPr>
          <w:rFonts w:ascii="Times New Roman" w:eastAsia="ＭＳ 明朝" w:hAnsi="Times New Roman" w:cs="Times New Roman"/>
          <w:b/>
          <w:bCs/>
          <w:kern w:val="0"/>
          <w:sz w:val="22"/>
          <w:szCs w:val="24"/>
          <w14:ligatures w14:val="none"/>
        </w:rPr>
        <w:tab/>
      </w:r>
      <w:r>
        <w:rPr>
          <w:rFonts w:ascii="Times New Roman" w:eastAsia="ＭＳ 明朝" w:hAnsi="Times New Roman" w:cs="Times New Roman" w:hint="eastAsia"/>
          <w:b/>
          <w:bCs/>
          <w:kern w:val="0"/>
          <w:sz w:val="22"/>
          <w:szCs w:val="24"/>
          <w14:ligatures w14:val="none"/>
        </w:rPr>
        <w:t>6G RAN should support virtualization and be cloud-native design.</w:t>
      </w:r>
    </w:p>
    <w:p w14:paraId="4BFD42EE" w14:textId="77777777" w:rsidR="0075087D" w:rsidRDefault="0075087D" w:rsidP="0075087D">
      <w:pPr>
        <w:widowControl/>
        <w:spacing w:after="120"/>
        <w:ind w:left="1495" w:hangingChars="677" w:hanging="1495"/>
        <w:jc w:val="left"/>
        <w:rPr>
          <w:rFonts w:ascii="Times New Roman" w:eastAsia="ＭＳ 明朝" w:hAnsi="Times New Roman" w:cs="Times New Roman"/>
          <w:b/>
          <w:bCs/>
          <w:kern w:val="0"/>
          <w:sz w:val="22"/>
          <w:szCs w:val="24"/>
          <w14:ligatures w14:val="none"/>
        </w:rPr>
      </w:pPr>
      <w:r>
        <w:rPr>
          <w:rFonts w:ascii="Times New Roman" w:eastAsia="ＭＳ 明朝" w:hAnsi="Times New Roman" w:cs="Times New Roman" w:hint="eastAsia"/>
          <w:b/>
          <w:bCs/>
          <w:kern w:val="0"/>
          <w:sz w:val="22"/>
          <w:szCs w:val="24"/>
          <w14:ligatures w14:val="none"/>
        </w:rPr>
        <w:t>Observation</w:t>
      </w:r>
      <w:r w:rsidRPr="00C74A2E">
        <w:rPr>
          <w:rFonts w:ascii="Times New Roman" w:eastAsia="ＭＳ 明朝" w:hAnsi="Times New Roman" w:cs="Times New Roman" w:hint="eastAsia"/>
          <w:b/>
          <w:bCs/>
          <w:kern w:val="0"/>
          <w:sz w:val="22"/>
          <w:szCs w:val="24"/>
          <w14:ligatures w14:val="none"/>
        </w:rPr>
        <w:t xml:space="preserve"> </w:t>
      </w:r>
      <w:r>
        <w:rPr>
          <w:rFonts w:ascii="Times New Roman" w:eastAsia="ＭＳ 明朝" w:hAnsi="Times New Roman" w:cs="Times New Roman" w:hint="eastAsia"/>
          <w:b/>
          <w:bCs/>
          <w:kern w:val="0"/>
          <w:sz w:val="22"/>
          <w:szCs w:val="24"/>
          <w14:ligatures w14:val="none"/>
        </w:rPr>
        <w:t>2</w:t>
      </w:r>
      <w:r w:rsidRPr="00C74A2E">
        <w:rPr>
          <w:rFonts w:ascii="Times New Roman" w:eastAsia="ＭＳ 明朝" w:hAnsi="Times New Roman" w:cs="Times New Roman"/>
          <w:b/>
          <w:bCs/>
          <w:kern w:val="0"/>
          <w:sz w:val="22"/>
          <w:szCs w:val="24"/>
          <w14:ligatures w14:val="none"/>
        </w:rPr>
        <w:t>:</w:t>
      </w:r>
      <w:r w:rsidRPr="00C74A2E">
        <w:rPr>
          <w:rFonts w:ascii="Times New Roman" w:eastAsia="ＭＳ 明朝" w:hAnsi="Times New Roman" w:cs="Times New Roman"/>
          <w:b/>
          <w:bCs/>
          <w:kern w:val="0"/>
          <w:sz w:val="22"/>
          <w:szCs w:val="24"/>
          <w14:ligatures w14:val="none"/>
        </w:rPr>
        <w:tab/>
      </w:r>
      <w:r>
        <w:rPr>
          <w:rFonts w:ascii="Times New Roman" w:eastAsia="ＭＳ 明朝" w:hAnsi="Times New Roman" w:cs="Times New Roman" w:hint="eastAsia"/>
          <w:b/>
          <w:bCs/>
          <w:kern w:val="0"/>
          <w:sz w:val="22"/>
          <w:szCs w:val="24"/>
          <w14:ligatures w14:val="none"/>
        </w:rPr>
        <w:t>At least, co-site deployment for 6G/5G and 6G/4G would be needed in initial phase of 6G deployment.</w:t>
      </w:r>
    </w:p>
    <w:p w14:paraId="4DFD827F" w14:textId="77777777" w:rsidR="0075087D" w:rsidRDefault="0075087D" w:rsidP="0075087D">
      <w:pPr>
        <w:widowControl/>
        <w:spacing w:after="120"/>
        <w:ind w:left="1495" w:hangingChars="677" w:hanging="1495"/>
        <w:jc w:val="left"/>
        <w:rPr>
          <w:rFonts w:ascii="Times New Roman" w:eastAsia="ＭＳ 明朝" w:hAnsi="Times New Roman" w:cs="Times New Roman"/>
          <w:b/>
          <w:bCs/>
          <w:kern w:val="0"/>
          <w:sz w:val="22"/>
          <w:szCs w:val="24"/>
          <w14:ligatures w14:val="none"/>
        </w:rPr>
      </w:pPr>
      <w:r w:rsidRPr="003F374D">
        <w:rPr>
          <w:rFonts w:ascii="Times New Roman" w:eastAsia="ＭＳ 明朝" w:hAnsi="Times New Roman" w:cs="Times New Roman" w:hint="eastAsia"/>
          <w:b/>
          <w:bCs/>
          <w:kern w:val="0"/>
          <w:sz w:val="22"/>
          <w:szCs w:val="24"/>
          <w14:ligatures w14:val="none"/>
        </w:rPr>
        <w:t>Observation 3</w:t>
      </w:r>
      <w:r w:rsidRPr="003F374D">
        <w:rPr>
          <w:rFonts w:ascii="Times New Roman" w:eastAsia="ＭＳ 明朝" w:hAnsi="Times New Roman" w:cs="Times New Roman"/>
          <w:b/>
          <w:bCs/>
          <w:kern w:val="0"/>
          <w:sz w:val="22"/>
          <w:szCs w:val="24"/>
          <w14:ligatures w14:val="none"/>
        </w:rPr>
        <w:t>:</w:t>
      </w:r>
      <w:r w:rsidRPr="003F374D">
        <w:rPr>
          <w:rFonts w:ascii="Times New Roman" w:eastAsia="ＭＳ 明朝" w:hAnsi="Times New Roman" w:cs="Times New Roman"/>
          <w:b/>
          <w:bCs/>
          <w:kern w:val="0"/>
          <w:sz w:val="22"/>
          <w:szCs w:val="24"/>
          <w14:ligatures w14:val="none"/>
        </w:rPr>
        <w:tab/>
      </w:r>
      <w:r w:rsidRPr="003F374D">
        <w:rPr>
          <w:rFonts w:ascii="Times New Roman" w:eastAsia="ＭＳ 明朝" w:hAnsi="Times New Roman" w:cs="Times New Roman" w:hint="eastAsia"/>
          <w:b/>
          <w:bCs/>
          <w:kern w:val="0"/>
          <w:sz w:val="22"/>
          <w:szCs w:val="24"/>
          <w14:ligatures w14:val="none"/>
        </w:rPr>
        <w:t>Co-site deployment for 4G/5G/6G would happen in initial phase of 6G deployment, however it can be considered as the combination of 6G/5G co-location and 6G/4G co-location</w:t>
      </w:r>
      <w:r>
        <w:rPr>
          <w:rFonts w:ascii="Times New Roman" w:eastAsia="ＭＳ 明朝" w:hAnsi="Times New Roman" w:cs="Times New Roman" w:hint="eastAsia"/>
          <w:b/>
          <w:bCs/>
          <w:kern w:val="0"/>
          <w:sz w:val="22"/>
          <w:szCs w:val="24"/>
          <w14:ligatures w14:val="none"/>
        </w:rPr>
        <w:t xml:space="preserve"> in most cases</w:t>
      </w:r>
      <w:r w:rsidRPr="003F374D">
        <w:rPr>
          <w:rFonts w:ascii="Times New Roman" w:eastAsia="ＭＳ 明朝" w:hAnsi="Times New Roman" w:cs="Times New Roman" w:hint="eastAsia"/>
          <w:b/>
          <w:bCs/>
          <w:kern w:val="0"/>
          <w:sz w:val="22"/>
          <w:szCs w:val="24"/>
          <w14:ligatures w14:val="none"/>
        </w:rPr>
        <w:t>.</w:t>
      </w:r>
    </w:p>
    <w:p w14:paraId="11841A68" w14:textId="1B498219" w:rsidR="0075087D" w:rsidRDefault="0075087D" w:rsidP="0075087D">
      <w:pPr>
        <w:widowControl/>
        <w:spacing w:after="120"/>
        <w:ind w:left="1495" w:hangingChars="677" w:hanging="1495"/>
        <w:jc w:val="left"/>
        <w:rPr>
          <w:rFonts w:ascii="Times New Roman" w:eastAsia="ＭＳ 明朝" w:hAnsi="Times New Roman" w:cs="Times New Roman"/>
          <w:b/>
          <w:bCs/>
          <w:kern w:val="0"/>
          <w:sz w:val="22"/>
          <w:szCs w:val="24"/>
          <w14:ligatures w14:val="none"/>
        </w:rPr>
      </w:pPr>
      <w:r w:rsidRPr="00C74A2E">
        <w:rPr>
          <w:rFonts w:ascii="Times New Roman" w:eastAsia="ＭＳ 明朝" w:hAnsi="Times New Roman" w:cs="Times New Roman" w:hint="eastAsia"/>
          <w:b/>
          <w:bCs/>
          <w:kern w:val="0"/>
          <w:sz w:val="22"/>
          <w:szCs w:val="24"/>
          <w14:ligatures w14:val="none"/>
        </w:rPr>
        <w:t xml:space="preserve">Proposal </w:t>
      </w:r>
      <w:r>
        <w:rPr>
          <w:rFonts w:ascii="Times New Roman" w:eastAsia="ＭＳ 明朝" w:hAnsi="Times New Roman" w:cs="Times New Roman" w:hint="eastAsia"/>
          <w:b/>
          <w:bCs/>
          <w:kern w:val="0"/>
          <w:sz w:val="22"/>
          <w:szCs w:val="24"/>
          <w14:ligatures w14:val="none"/>
        </w:rPr>
        <w:t>5</w:t>
      </w:r>
      <w:r w:rsidRPr="00C74A2E">
        <w:rPr>
          <w:rFonts w:ascii="Times New Roman" w:eastAsia="ＭＳ 明朝" w:hAnsi="Times New Roman" w:cs="Times New Roman"/>
          <w:b/>
          <w:bCs/>
          <w:kern w:val="0"/>
          <w:sz w:val="22"/>
          <w:szCs w:val="24"/>
          <w14:ligatures w14:val="none"/>
        </w:rPr>
        <w:t>:</w:t>
      </w:r>
      <w:r w:rsidRPr="00C74A2E">
        <w:rPr>
          <w:rFonts w:ascii="Times New Roman" w:eastAsia="ＭＳ 明朝" w:hAnsi="Times New Roman" w:cs="Times New Roman"/>
          <w:b/>
          <w:bCs/>
          <w:kern w:val="0"/>
          <w:sz w:val="22"/>
          <w:szCs w:val="24"/>
          <w14:ligatures w14:val="none"/>
        </w:rPr>
        <w:tab/>
      </w:r>
      <w:r>
        <w:rPr>
          <w:rFonts w:ascii="Times New Roman" w:eastAsia="ＭＳ 明朝" w:hAnsi="Times New Roman" w:cs="Times New Roman" w:hint="eastAsia"/>
          <w:b/>
          <w:bCs/>
          <w:kern w:val="0"/>
          <w:sz w:val="22"/>
          <w:szCs w:val="24"/>
          <w14:ligatures w14:val="none"/>
        </w:rPr>
        <w:t xml:space="preserve">Co-sited deployment with 6G-NR and with 6G-E-UTRAN should be supported. FFS on interworking </w:t>
      </w:r>
      <w:r w:rsidR="00E72E8D">
        <w:rPr>
          <w:rFonts w:ascii="Times New Roman" w:eastAsia="ＭＳ 明朝" w:hAnsi="Times New Roman" w:cs="Times New Roman" w:hint="eastAsia"/>
          <w:b/>
          <w:bCs/>
          <w:kern w:val="0"/>
          <w:sz w:val="22"/>
          <w:szCs w:val="24"/>
          <w14:ligatures w14:val="none"/>
        </w:rPr>
        <w:t>between</w:t>
      </w:r>
      <w:r>
        <w:rPr>
          <w:rFonts w:ascii="Times New Roman" w:eastAsia="ＭＳ 明朝" w:hAnsi="Times New Roman" w:cs="Times New Roman" w:hint="eastAsia"/>
          <w:b/>
          <w:bCs/>
          <w:kern w:val="0"/>
          <w:sz w:val="22"/>
          <w:szCs w:val="24"/>
          <w14:ligatures w14:val="none"/>
        </w:rPr>
        <w:t xml:space="preserve"> 6G and E-UTRAN pending on RAN plenary discussions.</w:t>
      </w:r>
    </w:p>
    <w:p w14:paraId="13F5BA36" w14:textId="77777777" w:rsidR="0075087D" w:rsidRDefault="0075087D" w:rsidP="0075087D">
      <w:pPr>
        <w:widowControl/>
        <w:spacing w:after="120"/>
        <w:ind w:left="1495" w:hangingChars="677" w:hanging="1495"/>
        <w:jc w:val="left"/>
      </w:pPr>
      <w:r w:rsidRPr="00C74A2E">
        <w:rPr>
          <w:rFonts w:ascii="Times New Roman" w:eastAsia="ＭＳ 明朝" w:hAnsi="Times New Roman" w:cs="Times New Roman" w:hint="eastAsia"/>
          <w:b/>
          <w:bCs/>
          <w:kern w:val="0"/>
          <w:sz w:val="22"/>
          <w:szCs w:val="24"/>
          <w14:ligatures w14:val="none"/>
        </w:rPr>
        <w:t xml:space="preserve">Proposal </w:t>
      </w:r>
      <w:r>
        <w:rPr>
          <w:rFonts w:ascii="Times New Roman" w:eastAsia="ＭＳ 明朝" w:hAnsi="Times New Roman" w:cs="Times New Roman" w:hint="eastAsia"/>
          <w:b/>
          <w:bCs/>
          <w:kern w:val="0"/>
          <w:sz w:val="22"/>
          <w:szCs w:val="24"/>
          <w14:ligatures w14:val="none"/>
        </w:rPr>
        <w:t>6</w:t>
      </w:r>
      <w:r w:rsidRPr="00C74A2E">
        <w:rPr>
          <w:rFonts w:ascii="Times New Roman" w:eastAsia="ＭＳ 明朝" w:hAnsi="Times New Roman" w:cs="Times New Roman"/>
          <w:b/>
          <w:bCs/>
          <w:kern w:val="0"/>
          <w:sz w:val="22"/>
          <w:szCs w:val="24"/>
          <w14:ligatures w14:val="none"/>
        </w:rPr>
        <w:t>:</w:t>
      </w:r>
      <w:r w:rsidRPr="00C74A2E">
        <w:rPr>
          <w:rFonts w:ascii="Times New Roman" w:eastAsia="ＭＳ 明朝" w:hAnsi="Times New Roman" w:cs="Times New Roman"/>
          <w:b/>
          <w:bCs/>
          <w:kern w:val="0"/>
          <w:sz w:val="22"/>
          <w:szCs w:val="24"/>
          <w14:ligatures w14:val="none"/>
        </w:rPr>
        <w:tab/>
      </w:r>
      <w:r>
        <w:rPr>
          <w:rFonts w:ascii="Times New Roman" w:eastAsia="ＭＳ 明朝" w:hAnsi="Times New Roman" w:cs="Times New Roman" w:hint="eastAsia"/>
          <w:b/>
          <w:bCs/>
          <w:kern w:val="0"/>
          <w:sz w:val="22"/>
          <w:szCs w:val="24"/>
          <w14:ligatures w14:val="none"/>
        </w:rPr>
        <w:t>RAN3 to discuss whether and how to specify interfaces and procedures for MRSS between RAN nodes.</w:t>
      </w:r>
    </w:p>
    <w:p w14:paraId="26BDF66B" w14:textId="77777777" w:rsidR="0075087D" w:rsidRDefault="0075087D" w:rsidP="0075087D">
      <w:pPr>
        <w:widowControl/>
        <w:spacing w:after="120"/>
        <w:ind w:left="1495" w:hangingChars="677" w:hanging="1495"/>
        <w:jc w:val="left"/>
        <w:rPr>
          <w:rFonts w:ascii="Times New Roman" w:eastAsia="ＭＳ 明朝" w:hAnsi="Times New Roman" w:cs="Times New Roman"/>
          <w:b/>
          <w:bCs/>
          <w:kern w:val="0"/>
          <w:sz w:val="22"/>
          <w:szCs w:val="24"/>
          <w14:ligatures w14:val="none"/>
        </w:rPr>
      </w:pPr>
      <w:r w:rsidRPr="00C74A2E">
        <w:rPr>
          <w:rFonts w:ascii="Times New Roman" w:eastAsia="ＭＳ 明朝" w:hAnsi="Times New Roman" w:cs="Times New Roman" w:hint="eastAsia"/>
          <w:b/>
          <w:bCs/>
          <w:kern w:val="0"/>
          <w:sz w:val="22"/>
          <w:szCs w:val="24"/>
          <w14:ligatures w14:val="none"/>
        </w:rPr>
        <w:t xml:space="preserve">Proposal </w:t>
      </w:r>
      <w:r>
        <w:rPr>
          <w:rFonts w:ascii="Times New Roman" w:eastAsia="ＭＳ 明朝" w:hAnsi="Times New Roman" w:cs="Times New Roman" w:hint="eastAsia"/>
          <w:b/>
          <w:bCs/>
          <w:kern w:val="0"/>
          <w:sz w:val="22"/>
          <w:szCs w:val="24"/>
          <w14:ligatures w14:val="none"/>
        </w:rPr>
        <w:t>7</w:t>
      </w:r>
      <w:r w:rsidRPr="00C74A2E">
        <w:rPr>
          <w:rFonts w:ascii="Times New Roman" w:eastAsia="ＭＳ 明朝" w:hAnsi="Times New Roman" w:cs="Times New Roman"/>
          <w:b/>
          <w:bCs/>
          <w:kern w:val="0"/>
          <w:sz w:val="22"/>
          <w:szCs w:val="24"/>
          <w14:ligatures w14:val="none"/>
        </w:rPr>
        <w:t>:</w:t>
      </w:r>
      <w:r w:rsidRPr="00C74A2E">
        <w:rPr>
          <w:rFonts w:ascii="Times New Roman" w:eastAsia="ＭＳ 明朝" w:hAnsi="Times New Roman" w:cs="Times New Roman"/>
          <w:b/>
          <w:bCs/>
          <w:kern w:val="0"/>
          <w:sz w:val="22"/>
          <w:szCs w:val="24"/>
          <w14:ligatures w14:val="none"/>
        </w:rPr>
        <w:tab/>
      </w:r>
      <w:r>
        <w:rPr>
          <w:rFonts w:ascii="Times New Roman" w:eastAsia="ＭＳ 明朝" w:hAnsi="Times New Roman" w:cs="Times New Roman" w:hint="eastAsia"/>
          <w:b/>
          <w:bCs/>
          <w:kern w:val="0"/>
          <w:sz w:val="22"/>
          <w:szCs w:val="24"/>
          <w14:ligatures w14:val="none"/>
        </w:rPr>
        <w:t>Support functions for energy efficiency for both NW and UE</w:t>
      </w:r>
      <w:r w:rsidRPr="00434284">
        <w:rPr>
          <w:rFonts w:ascii="Times New Roman" w:eastAsia="ＭＳ 明朝" w:hAnsi="Times New Roman" w:cs="Times New Roman" w:hint="eastAsia"/>
          <w:b/>
          <w:bCs/>
          <w:kern w:val="0"/>
          <w:sz w:val="22"/>
          <w:szCs w:val="24"/>
          <w14:ligatures w14:val="none"/>
        </w:rPr>
        <w:t>.</w:t>
      </w:r>
    </w:p>
    <w:p w14:paraId="17BEF80B" w14:textId="77777777" w:rsidR="0075087D" w:rsidRDefault="0075087D" w:rsidP="0075087D">
      <w:pPr>
        <w:widowControl/>
        <w:spacing w:after="120"/>
        <w:ind w:left="1495" w:hangingChars="677" w:hanging="1495"/>
        <w:jc w:val="left"/>
        <w:rPr>
          <w:rFonts w:ascii="Times New Roman" w:eastAsia="ＭＳ 明朝" w:hAnsi="Times New Roman" w:cs="Times New Roman"/>
          <w:b/>
          <w:bCs/>
          <w:kern w:val="0"/>
          <w:sz w:val="22"/>
          <w:szCs w:val="24"/>
          <w14:ligatures w14:val="none"/>
        </w:rPr>
      </w:pPr>
      <w:r w:rsidRPr="00C74A2E">
        <w:rPr>
          <w:rFonts w:ascii="Times New Roman" w:eastAsia="ＭＳ 明朝" w:hAnsi="Times New Roman" w:cs="Times New Roman" w:hint="eastAsia"/>
          <w:b/>
          <w:bCs/>
          <w:kern w:val="0"/>
          <w:sz w:val="22"/>
          <w:szCs w:val="24"/>
          <w14:ligatures w14:val="none"/>
        </w:rPr>
        <w:t xml:space="preserve">Proposal </w:t>
      </w:r>
      <w:r>
        <w:rPr>
          <w:rFonts w:ascii="Times New Roman" w:eastAsia="ＭＳ 明朝" w:hAnsi="Times New Roman" w:cs="Times New Roman" w:hint="eastAsia"/>
          <w:b/>
          <w:bCs/>
          <w:kern w:val="0"/>
          <w:sz w:val="22"/>
          <w:szCs w:val="24"/>
          <w14:ligatures w14:val="none"/>
        </w:rPr>
        <w:t>8</w:t>
      </w:r>
      <w:r w:rsidRPr="00C74A2E">
        <w:rPr>
          <w:rFonts w:ascii="Times New Roman" w:eastAsia="ＭＳ 明朝" w:hAnsi="Times New Roman" w:cs="Times New Roman"/>
          <w:b/>
          <w:bCs/>
          <w:kern w:val="0"/>
          <w:sz w:val="22"/>
          <w:szCs w:val="24"/>
          <w14:ligatures w14:val="none"/>
        </w:rPr>
        <w:t>:</w:t>
      </w:r>
      <w:r w:rsidRPr="00C74A2E">
        <w:rPr>
          <w:rFonts w:ascii="Times New Roman" w:eastAsia="ＭＳ 明朝" w:hAnsi="Times New Roman" w:cs="Times New Roman"/>
          <w:b/>
          <w:bCs/>
          <w:kern w:val="0"/>
          <w:sz w:val="22"/>
          <w:szCs w:val="24"/>
          <w14:ligatures w14:val="none"/>
        </w:rPr>
        <w:tab/>
      </w:r>
      <w:r>
        <w:rPr>
          <w:rFonts w:ascii="Times New Roman" w:eastAsia="ＭＳ 明朝" w:hAnsi="Times New Roman" w:cs="Times New Roman" w:hint="eastAsia"/>
          <w:b/>
          <w:bCs/>
          <w:kern w:val="0"/>
          <w:sz w:val="22"/>
          <w:szCs w:val="24"/>
          <w14:ligatures w14:val="none"/>
        </w:rPr>
        <w:t>Support both TN and NTN deployments</w:t>
      </w:r>
      <w:r w:rsidRPr="00434284">
        <w:rPr>
          <w:rFonts w:ascii="Times New Roman" w:eastAsia="ＭＳ 明朝" w:hAnsi="Times New Roman" w:cs="Times New Roman" w:hint="eastAsia"/>
          <w:b/>
          <w:bCs/>
          <w:kern w:val="0"/>
          <w:sz w:val="22"/>
          <w:szCs w:val="24"/>
          <w14:ligatures w14:val="none"/>
        </w:rPr>
        <w:t>.</w:t>
      </w:r>
    </w:p>
    <w:p w14:paraId="1B9908C6" w14:textId="77777777" w:rsidR="0075087D" w:rsidRDefault="0075087D" w:rsidP="0075087D">
      <w:pPr>
        <w:widowControl/>
        <w:spacing w:after="120"/>
        <w:ind w:left="1495" w:hangingChars="677" w:hanging="1495"/>
        <w:jc w:val="left"/>
        <w:rPr>
          <w:rFonts w:ascii="Times New Roman" w:eastAsia="ＭＳ 明朝" w:hAnsi="Times New Roman" w:cs="Times New Roman"/>
          <w:b/>
          <w:bCs/>
          <w:kern w:val="0"/>
          <w:sz w:val="22"/>
          <w:szCs w:val="24"/>
          <w14:ligatures w14:val="none"/>
        </w:rPr>
      </w:pPr>
      <w:r w:rsidRPr="00C74A2E">
        <w:rPr>
          <w:rFonts w:ascii="Times New Roman" w:eastAsia="ＭＳ 明朝" w:hAnsi="Times New Roman" w:cs="Times New Roman" w:hint="eastAsia"/>
          <w:b/>
          <w:bCs/>
          <w:kern w:val="0"/>
          <w:sz w:val="22"/>
          <w:szCs w:val="24"/>
          <w14:ligatures w14:val="none"/>
        </w:rPr>
        <w:t xml:space="preserve">Proposal </w:t>
      </w:r>
      <w:r>
        <w:rPr>
          <w:rFonts w:ascii="Times New Roman" w:eastAsia="ＭＳ 明朝" w:hAnsi="Times New Roman" w:cs="Times New Roman" w:hint="eastAsia"/>
          <w:b/>
          <w:bCs/>
          <w:kern w:val="0"/>
          <w:sz w:val="22"/>
          <w:szCs w:val="24"/>
          <w14:ligatures w14:val="none"/>
        </w:rPr>
        <w:t>9</w:t>
      </w:r>
      <w:r w:rsidRPr="00C74A2E">
        <w:rPr>
          <w:rFonts w:ascii="Times New Roman" w:eastAsia="ＭＳ 明朝" w:hAnsi="Times New Roman" w:cs="Times New Roman"/>
          <w:b/>
          <w:bCs/>
          <w:kern w:val="0"/>
          <w:sz w:val="22"/>
          <w:szCs w:val="24"/>
          <w14:ligatures w14:val="none"/>
        </w:rPr>
        <w:t>:</w:t>
      </w:r>
      <w:r w:rsidRPr="00C74A2E">
        <w:rPr>
          <w:rFonts w:ascii="Times New Roman" w:eastAsia="ＭＳ 明朝" w:hAnsi="Times New Roman" w:cs="Times New Roman"/>
          <w:b/>
          <w:bCs/>
          <w:kern w:val="0"/>
          <w:sz w:val="22"/>
          <w:szCs w:val="24"/>
          <w14:ligatures w14:val="none"/>
        </w:rPr>
        <w:tab/>
      </w:r>
      <w:r>
        <w:rPr>
          <w:rFonts w:ascii="Times New Roman" w:eastAsia="ＭＳ 明朝" w:hAnsi="Times New Roman" w:cs="Times New Roman" w:hint="eastAsia"/>
          <w:b/>
          <w:bCs/>
          <w:kern w:val="0"/>
          <w:sz w:val="22"/>
          <w:szCs w:val="24"/>
          <w14:ligatures w14:val="none"/>
        </w:rPr>
        <w:t>Support automated RAN optimization functionalities, including SON/MDT and AI/ML assisted RAN optimizations</w:t>
      </w:r>
      <w:r w:rsidRPr="00434284">
        <w:rPr>
          <w:rFonts w:ascii="Times New Roman" w:eastAsia="ＭＳ 明朝" w:hAnsi="Times New Roman" w:cs="Times New Roman" w:hint="eastAsia"/>
          <w:b/>
          <w:bCs/>
          <w:kern w:val="0"/>
          <w:sz w:val="22"/>
          <w:szCs w:val="24"/>
          <w14:ligatures w14:val="none"/>
        </w:rPr>
        <w:t>.</w:t>
      </w:r>
    </w:p>
    <w:p w14:paraId="70772DE0" w14:textId="77777777" w:rsidR="0075087D" w:rsidRDefault="0075087D" w:rsidP="0075087D">
      <w:pPr>
        <w:widowControl/>
        <w:spacing w:after="120"/>
        <w:ind w:left="1495" w:hangingChars="677" w:hanging="1495"/>
        <w:jc w:val="left"/>
        <w:rPr>
          <w:rFonts w:ascii="Times New Roman" w:eastAsia="ＭＳ 明朝" w:hAnsi="Times New Roman" w:cs="Times New Roman"/>
          <w:b/>
          <w:bCs/>
          <w:kern w:val="0"/>
          <w:sz w:val="22"/>
          <w:szCs w:val="24"/>
          <w14:ligatures w14:val="none"/>
        </w:rPr>
      </w:pPr>
      <w:r w:rsidRPr="00C74A2E">
        <w:rPr>
          <w:rFonts w:ascii="Times New Roman" w:eastAsia="ＭＳ 明朝" w:hAnsi="Times New Roman" w:cs="Times New Roman" w:hint="eastAsia"/>
          <w:b/>
          <w:bCs/>
          <w:kern w:val="0"/>
          <w:sz w:val="22"/>
          <w:szCs w:val="24"/>
          <w14:ligatures w14:val="none"/>
        </w:rPr>
        <w:t xml:space="preserve">Proposal </w:t>
      </w:r>
      <w:r>
        <w:rPr>
          <w:rFonts w:ascii="Times New Roman" w:eastAsia="ＭＳ 明朝" w:hAnsi="Times New Roman" w:cs="Times New Roman" w:hint="eastAsia"/>
          <w:b/>
          <w:bCs/>
          <w:kern w:val="0"/>
          <w:sz w:val="22"/>
          <w:szCs w:val="24"/>
          <w14:ligatures w14:val="none"/>
        </w:rPr>
        <w:t>10</w:t>
      </w:r>
      <w:r w:rsidRPr="00C74A2E">
        <w:rPr>
          <w:rFonts w:ascii="Times New Roman" w:eastAsia="ＭＳ 明朝" w:hAnsi="Times New Roman" w:cs="Times New Roman"/>
          <w:b/>
          <w:bCs/>
          <w:kern w:val="0"/>
          <w:sz w:val="22"/>
          <w:szCs w:val="24"/>
          <w14:ligatures w14:val="none"/>
        </w:rPr>
        <w:t>:</w:t>
      </w:r>
      <w:r w:rsidRPr="00C74A2E">
        <w:rPr>
          <w:rFonts w:ascii="Times New Roman" w:eastAsia="ＭＳ 明朝" w:hAnsi="Times New Roman" w:cs="Times New Roman"/>
          <w:b/>
          <w:bCs/>
          <w:kern w:val="0"/>
          <w:sz w:val="22"/>
          <w:szCs w:val="24"/>
          <w14:ligatures w14:val="none"/>
        </w:rPr>
        <w:tab/>
      </w:r>
      <w:r>
        <w:rPr>
          <w:rFonts w:ascii="Times New Roman" w:eastAsia="ＭＳ 明朝" w:hAnsi="Times New Roman" w:cs="Times New Roman" w:hint="eastAsia"/>
          <w:b/>
          <w:bCs/>
          <w:kern w:val="0"/>
          <w:sz w:val="22"/>
          <w:szCs w:val="24"/>
          <w14:ligatures w14:val="none"/>
        </w:rPr>
        <w:t>Support functions for resiliency</w:t>
      </w:r>
      <w:r w:rsidRPr="00434284">
        <w:rPr>
          <w:rFonts w:ascii="Times New Roman" w:eastAsia="ＭＳ 明朝" w:hAnsi="Times New Roman" w:cs="Times New Roman" w:hint="eastAsia"/>
          <w:b/>
          <w:bCs/>
          <w:kern w:val="0"/>
          <w:sz w:val="22"/>
          <w:szCs w:val="24"/>
          <w14:ligatures w14:val="none"/>
        </w:rPr>
        <w:t>.</w:t>
      </w:r>
    </w:p>
    <w:p w14:paraId="42D305EA" w14:textId="6D6DEDE6" w:rsidR="002C2136" w:rsidRDefault="002C2136" w:rsidP="002C2136">
      <w:pPr>
        <w:widowControl/>
        <w:spacing w:after="120"/>
        <w:ind w:left="1495" w:hangingChars="677" w:hanging="1495"/>
        <w:jc w:val="left"/>
        <w:rPr>
          <w:rFonts w:ascii="Times New Roman" w:eastAsia="ＭＳ 明朝" w:hAnsi="Times New Roman" w:cs="Times New Roman"/>
          <w:b/>
          <w:bCs/>
          <w:kern w:val="0"/>
          <w:sz w:val="22"/>
          <w:szCs w:val="24"/>
          <w14:ligatures w14:val="none"/>
        </w:rPr>
      </w:pPr>
    </w:p>
    <w:p w14:paraId="6EA3B3ED" w14:textId="77777777" w:rsidR="002C2136" w:rsidRDefault="002C2136" w:rsidP="00A06167">
      <w:pPr>
        <w:pStyle w:val="Body"/>
      </w:pPr>
    </w:p>
    <w:p w14:paraId="6AEC2918" w14:textId="3E9748AB" w:rsidR="00A06167" w:rsidRDefault="00A06167" w:rsidP="00A06167">
      <w:pPr>
        <w:pStyle w:val="Section"/>
      </w:pPr>
      <w:r>
        <w:rPr>
          <w:rFonts w:hint="eastAsia"/>
        </w:rPr>
        <w:lastRenderedPageBreak/>
        <w:t>References</w:t>
      </w:r>
    </w:p>
    <w:p w14:paraId="553FAF19" w14:textId="77777777" w:rsidR="002C06F4" w:rsidRDefault="002C06F4" w:rsidP="00A06167">
      <w:pPr>
        <w:pStyle w:val="Body"/>
        <w:numPr>
          <w:ilvl w:val="0"/>
          <w:numId w:val="11"/>
        </w:numPr>
        <w:ind w:left="426"/>
      </w:pPr>
      <w:r w:rsidRPr="002C06F4">
        <w:t>RP-252912, “Revised SID: Study on 6G Radio”, NTT Docomo.</w:t>
      </w:r>
    </w:p>
    <w:p w14:paraId="0ED87D6E" w14:textId="7BD8E51B" w:rsidR="00A33982" w:rsidRDefault="00A33982" w:rsidP="00A06167">
      <w:pPr>
        <w:pStyle w:val="Body"/>
        <w:numPr>
          <w:ilvl w:val="0"/>
          <w:numId w:val="11"/>
        </w:numPr>
        <w:ind w:left="426"/>
      </w:pPr>
      <w:r w:rsidRPr="00A33982">
        <w:t>RP-252870</w:t>
      </w:r>
      <w:r w:rsidR="002C06F4">
        <w:rPr>
          <w:rFonts w:hint="eastAsia"/>
        </w:rPr>
        <w:t xml:space="preserve">, </w:t>
      </w:r>
      <w:r w:rsidR="002C06F4">
        <w:t>“</w:t>
      </w:r>
      <w:proofErr w:type="spellStart"/>
      <w:r w:rsidR="002C06F4" w:rsidRPr="002C06F4">
        <w:t>pCR</w:t>
      </w:r>
      <w:proofErr w:type="spellEnd"/>
      <w:r w:rsidR="002C06F4" w:rsidRPr="002C06F4">
        <w:t xml:space="preserve"> for 38.914 on requirements for architecture and migration for 6G</w:t>
      </w:r>
      <w:r w:rsidR="002C06F4">
        <w:t>”</w:t>
      </w:r>
      <w:r w:rsidR="002C06F4">
        <w:rPr>
          <w:rFonts w:hint="eastAsia"/>
        </w:rPr>
        <w:t>, NTT Docomo.</w:t>
      </w:r>
    </w:p>
    <w:p w14:paraId="2C4F5142" w14:textId="78D4D40D" w:rsidR="002C06F4" w:rsidRDefault="002C06F4" w:rsidP="00A06167">
      <w:pPr>
        <w:pStyle w:val="Body"/>
        <w:numPr>
          <w:ilvl w:val="0"/>
          <w:numId w:val="11"/>
        </w:numPr>
        <w:ind w:left="426"/>
      </w:pPr>
      <w:r w:rsidRPr="002C06F4">
        <w:t>RP-252881</w:t>
      </w:r>
      <w:r>
        <w:rPr>
          <w:rFonts w:hint="eastAsia"/>
        </w:rPr>
        <w:t xml:space="preserve">, </w:t>
      </w:r>
      <w:r>
        <w:t>“</w:t>
      </w:r>
      <w:r w:rsidRPr="002C06F4">
        <w:t>Way Forward on 6G Fronthaul</w:t>
      </w:r>
      <w:r>
        <w:t>”</w:t>
      </w:r>
    </w:p>
    <w:p w14:paraId="30D863E5" w14:textId="17F38652" w:rsidR="002C06F4" w:rsidRDefault="002C06F4" w:rsidP="002C06F4">
      <w:pPr>
        <w:pStyle w:val="Body"/>
        <w:numPr>
          <w:ilvl w:val="0"/>
          <w:numId w:val="11"/>
        </w:numPr>
        <w:ind w:left="426"/>
      </w:pPr>
      <w:r w:rsidRPr="002C06F4">
        <w:t>TR 38.801, “Study on new radio access technology: Radio access architecture and interfaces”.</w:t>
      </w:r>
    </w:p>
    <w:sectPr w:rsidR="002C06F4" w:rsidSect="00156A00">
      <w:pgSz w:w="11906" w:h="16838"/>
      <w:pgMar w:top="1440" w:right="1080" w:bottom="1440" w:left="108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54A17"/>
    <w:multiLevelType w:val="multilevel"/>
    <w:tmpl w:val="8FA071B4"/>
    <w:lvl w:ilvl="0">
      <w:start w:val="1"/>
      <w:numFmt w:val="bullet"/>
      <w:lvlText w:val=""/>
      <w:lvlJc w:val="left"/>
      <w:pPr>
        <w:ind w:left="425" w:hanging="425"/>
      </w:pPr>
      <w:rPr>
        <w:rFonts w:ascii="Symbol" w:hAnsi="Symbol" w:hint="default"/>
        <w:color w:val="auto"/>
      </w:rPr>
    </w:lvl>
    <w:lvl w:ilvl="1">
      <w:start w:val="1"/>
      <w:numFmt w:val="bullet"/>
      <w:lvlText w:val=""/>
      <w:lvlJc w:val="left"/>
      <w:pPr>
        <w:ind w:left="992" w:hanging="567"/>
      </w:pPr>
      <w:rPr>
        <w:rFonts w:ascii="Symbol" w:hAnsi="Symbol" w:hint="default"/>
        <w:color w:val="auto"/>
      </w:rPr>
    </w:lvl>
    <w:lvl w:ilvl="2">
      <w:start w:val="1"/>
      <w:numFmt w:val="bullet"/>
      <w:lvlText w:val="»"/>
      <w:lvlJc w:val="left"/>
      <w:pPr>
        <w:ind w:left="1418" w:hanging="567"/>
      </w:pPr>
      <w:rPr>
        <w:rFonts w:ascii="Arial" w:hAnsi="Arial" w:hint="default"/>
        <w:color w:val="auto"/>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 w15:restartNumberingAfterBreak="0">
    <w:nsid w:val="0A772FC2"/>
    <w:multiLevelType w:val="hybridMultilevel"/>
    <w:tmpl w:val="E96A0C98"/>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15B90257"/>
    <w:multiLevelType w:val="multilevel"/>
    <w:tmpl w:val="FDF66018"/>
    <w:lvl w:ilvl="0">
      <w:start w:val="1"/>
      <w:numFmt w:val="decimal"/>
      <w:pStyle w:val="vodi"/>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 w15:restartNumberingAfterBreak="0">
    <w:nsid w:val="17F72145"/>
    <w:multiLevelType w:val="multilevel"/>
    <w:tmpl w:val="C6F06822"/>
    <w:lvl w:ilvl="0">
      <w:start w:val="1"/>
      <w:numFmt w:val="decimal"/>
      <w:pStyle w:val="Section"/>
      <w:lvlText w:val="%1"/>
      <w:lvlJc w:val="left"/>
      <w:pPr>
        <w:ind w:left="425" w:hanging="425"/>
      </w:pPr>
    </w:lvl>
    <w:lvl w:ilvl="1">
      <w:start w:val="1"/>
      <w:numFmt w:val="decimal"/>
      <w:pStyle w:val="Sub-section"/>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 w15:restartNumberingAfterBreak="0">
    <w:nsid w:val="218A55AE"/>
    <w:multiLevelType w:val="hybridMultilevel"/>
    <w:tmpl w:val="659EDC7C"/>
    <w:lvl w:ilvl="0" w:tplc="04090001">
      <w:start w:val="1"/>
      <w:numFmt w:val="bullet"/>
      <w:lvlText w:val=""/>
      <w:lvlJc w:val="left"/>
      <w:pPr>
        <w:ind w:left="1934" w:hanging="440"/>
      </w:pPr>
      <w:rPr>
        <w:rFonts w:ascii="Wingdings" w:hAnsi="Wingdings" w:hint="default"/>
      </w:rPr>
    </w:lvl>
    <w:lvl w:ilvl="1" w:tplc="0409000B" w:tentative="1">
      <w:start w:val="1"/>
      <w:numFmt w:val="bullet"/>
      <w:lvlText w:val=""/>
      <w:lvlJc w:val="left"/>
      <w:pPr>
        <w:ind w:left="2374" w:hanging="440"/>
      </w:pPr>
      <w:rPr>
        <w:rFonts w:ascii="Wingdings" w:hAnsi="Wingdings" w:hint="default"/>
      </w:rPr>
    </w:lvl>
    <w:lvl w:ilvl="2" w:tplc="0409000D" w:tentative="1">
      <w:start w:val="1"/>
      <w:numFmt w:val="bullet"/>
      <w:lvlText w:val=""/>
      <w:lvlJc w:val="left"/>
      <w:pPr>
        <w:ind w:left="2814" w:hanging="440"/>
      </w:pPr>
      <w:rPr>
        <w:rFonts w:ascii="Wingdings" w:hAnsi="Wingdings" w:hint="default"/>
      </w:rPr>
    </w:lvl>
    <w:lvl w:ilvl="3" w:tplc="04090001" w:tentative="1">
      <w:start w:val="1"/>
      <w:numFmt w:val="bullet"/>
      <w:lvlText w:val=""/>
      <w:lvlJc w:val="left"/>
      <w:pPr>
        <w:ind w:left="3254" w:hanging="440"/>
      </w:pPr>
      <w:rPr>
        <w:rFonts w:ascii="Wingdings" w:hAnsi="Wingdings" w:hint="default"/>
      </w:rPr>
    </w:lvl>
    <w:lvl w:ilvl="4" w:tplc="0409000B" w:tentative="1">
      <w:start w:val="1"/>
      <w:numFmt w:val="bullet"/>
      <w:lvlText w:val=""/>
      <w:lvlJc w:val="left"/>
      <w:pPr>
        <w:ind w:left="3694" w:hanging="440"/>
      </w:pPr>
      <w:rPr>
        <w:rFonts w:ascii="Wingdings" w:hAnsi="Wingdings" w:hint="default"/>
      </w:rPr>
    </w:lvl>
    <w:lvl w:ilvl="5" w:tplc="0409000D" w:tentative="1">
      <w:start w:val="1"/>
      <w:numFmt w:val="bullet"/>
      <w:lvlText w:val=""/>
      <w:lvlJc w:val="left"/>
      <w:pPr>
        <w:ind w:left="4134" w:hanging="440"/>
      </w:pPr>
      <w:rPr>
        <w:rFonts w:ascii="Wingdings" w:hAnsi="Wingdings" w:hint="default"/>
      </w:rPr>
    </w:lvl>
    <w:lvl w:ilvl="6" w:tplc="04090001" w:tentative="1">
      <w:start w:val="1"/>
      <w:numFmt w:val="bullet"/>
      <w:lvlText w:val=""/>
      <w:lvlJc w:val="left"/>
      <w:pPr>
        <w:ind w:left="4574" w:hanging="440"/>
      </w:pPr>
      <w:rPr>
        <w:rFonts w:ascii="Wingdings" w:hAnsi="Wingdings" w:hint="default"/>
      </w:rPr>
    </w:lvl>
    <w:lvl w:ilvl="7" w:tplc="0409000B" w:tentative="1">
      <w:start w:val="1"/>
      <w:numFmt w:val="bullet"/>
      <w:lvlText w:val=""/>
      <w:lvlJc w:val="left"/>
      <w:pPr>
        <w:ind w:left="5014" w:hanging="440"/>
      </w:pPr>
      <w:rPr>
        <w:rFonts w:ascii="Wingdings" w:hAnsi="Wingdings" w:hint="default"/>
      </w:rPr>
    </w:lvl>
    <w:lvl w:ilvl="8" w:tplc="0409000D" w:tentative="1">
      <w:start w:val="1"/>
      <w:numFmt w:val="bullet"/>
      <w:lvlText w:val=""/>
      <w:lvlJc w:val="left"/>
      <w:pPr>
        <w:ind w:left="5454" w:hanging="440"/>
      </w:pPr>
      <w:rPr>
        <w:rFonts w:ascii="Wingdings" w:hAnsi="Wingdings" w:hint="default"/>
      </w:rPr>
    </w:lvl>
  </w:abstractNum>
  <w:abstractNum w:abstractNumId="5" w15:restartNumberingAfterBreak="0">
    <w:nsid w:val="33FC189B"/>
    <w:multiLevelType w:val="multilevel"/>
    <w:tmpl w:val="81564202"/>
    <w:lvl w:ilvl="0">
      <w:start w:val="1"/>
      <w:numFmt w:val="bullet"/>
      <w:pStyle w:val="1"/>
      <w:lvlText w:val=""/>
      <w:lvlJc w:val="left"/>
      <w:pPr>
        <w:ind w:left="284" w:hanging="284"/>
      </w:pPr>
      <w:rPr>
        <w:rFonts w:ascii="Symbol" w:hAnsi="Symbol" w:hint="default"/>
        <w:color w:val="auto"/>
      </w:rPr>
    </w:lvl>
    <w:lvl w:ilvl="1">
      <w:start w:val="1"/>
      <w:numFmt w:val="bullet"/>
      <w:lvlText w:val=""/>
      <w:lvlJc w:val="left"/>
      <w:pPr>
        <w:ind w:left="568" w:hanging="284"/>
      </w:pPr>
      <w:rPr>
        <w:rFonts w:ascii="Symbol" w:hAnsi="Symbol" w:hint="default"/>
        <w:color w:val="auto"/>
      </w:rPr>
    </w:lvl>
    <w:lvl w:ilvl="2">
      <w:start w:val="1"/>
      <w:numFmt w:val="bullet"/>
      <w:lvlText w:val="»"/>
      <w:lvlJc w:val="left"/>
      <w:pPr>
        <w:ind w:left="852" w:hanging="284"/>
      </w:pPr>
      <w:rPr>
        <w:rFonts w:ascii="Arial" w:hAnsi="Arial" w:hint="default"/>
        <w:color w:val="auto"/>
      </w:rPr>
    </w:lvl>
    <w:lvl w:ilvl="3">
      <w:start w:val="1"/>
      <w:numFmt w:val="decimal"/>
      <w:lvlText w:val="%1.%2.%3.%4"/>
      <w:lvlJc w:val="left"/>
      <w:pPr>
        <w:ind w:left="1136" w:hanging="284"/>
      </w:pPr>
      <w:rPr>
        <w:rFonts w:hint="eastAsia"/>
      </w:rPr>
    </w:lvl>
    <w:lvl w:ilvl="4">
      <w:start w:val="1"/>
      <w:numFmt w:val="decimal"/>
      <w:lvlText w:val="%1.%2.%3.%4.%5"/>
      <w:lvlJc w:val="left"/>
      <w:pPr>
        <w:ind w:left="1420" w:hanging="284"/>
      </w:pPr>
      <w:rPr>
        <w:rFonts w:hint="eastAsia"/>
      </w:rPr>
    </w:lvl>
    <w:lvl w:ilvl="5">
      <w:start w:val="1"/>
      <w:numFmt w:val="decimal"/>
      <w:lvlText w:val="%1.%2.%3.%4.%5.%6"/>
      <w:lvlJc w:val="left"/>
      <w:pPr>
        <w:ind w:left="1704" w:hanging="284"/>
      </w:pPr>
      <w:rPr>
        <w:rFonts w:hint="eastAsia"/>
      </w:rPr>
    </w:lvl>
    <w:lvl w:ilvl="6">
      <w:start w:val="1"/>
      <w:numFmt w:val="decimal"/>
      <w:lvlText w:val="%1.%2.%3.%4.%5.%6.%7"/>
      <w:lvlJc w:val="left"/>
      <w:pPr>
        <w:ind w:left="1988" w:hanging="284"/>
      </w:pPr>
      <w:rPr>
        <w:rFonts w:hint="eastAsia"/>
      </w:rPr>
    </w:lvl>
    <w:lvl w:ilvl="7">
      <w:start w:val="1"/>
      <w:numFmt w:val="decimal"/>
      <w:lvlText w:val="%1.%2.%3.%4.%5.%6.%7.%8"/>
      <w:lvlJc w:val="left"/>
      <w:pPr>
        <w:ind w:left="2272" w:hanging="284"/>
      </w:pPr>
      <w:rPr>
        <w:rFonts w:hint="eastAsia"/>
      </w:rPr>
    </w:lvl>
    <w:lvl w:ilvl="8">
      <w:start w:val="1"/>
      <w:numFmt w:val="decimal"/>
      <w:lvlText w:val="%1.%2.%3.%4.%5.%6.%7.%8.%9"/>
      <w:lvlJc w:val="left"/>
      <w:pPr>
        <w:ind w:left="2556" w:hanging="284"/>
      </w:pPr>
      <w:rPr>
        <w:rFonts w:hint="eastAsia"/>
      </w:rPr>
    </w:lvl>
  </w:abstractNum>
  <w:abstractNum w:abstractNumId="6" w15:restartNumberingAfterBreak="0">
    <w:nsid w:val="518767B7"/>
    <w:multiLevelType w:val="hybridMultilevel"/>
    <w:tmpl w:val="2EAE38E6"/>
    <w:lvl w:ilvl="0" w:tplc="9104D07A">
      <w:start w:val="1"/>
      <w:numFmt w:val="decimal"/>
      <w:lvlText w:val="[%1]"/>
      <w:lvlJc w:val="left"/>
      <w:pPr>
        <w:ind w:left="880" w:hanging="44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7" w15:restartNumberingAfterBreak="0">
    <w:nsid w:val="547435CB"/>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8" w15:restartNumberingAfterBreak="0">
    <w:nsid w:val="57051BD2"/>
    <w:multiLevelType w:val="hybridMultilevel"/>
    <w:tmpl w:val="AAB4333E"/>
    <w:lvl w:ilvl="0" w:tplc="C0D43EDC">
      <w:start w:val="4"/>
      <w:numFmt w:val="bullet"/>
      <w:lvlText w:val="-"/>
      <w:lvlJc w:val="left"/>
      <w:pPr>
        <w:ind w:left="880" w:hanging="440"/>
      </w:pPr>
      <w:rPr>
        <w:rFonts w:ascii="Times New Roman" w:eastAsia="Times New Roman" w:hAnsi="Times New Roman" w:cs="Times New Roman"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9" w15:restartNumberingAfterBreak="0">
    <w:nsid w:val="67102F54"/>
    <w:multiLevelType w:val="hybridMultilevel"/>
    <w:tmpl w:val="423C83A0"/>
    <w:lvl w:ilvl="0" w:tplc="2EEEC84A">
      <w:start w:val="1"/>
      <w:numFmt w:val="decimal"/>
      <w:lvlText w:val="%1."/>
      <w:lvlJc w:val="left"/>
      <w:pPr>
        <w:ind w:left="440" w:hanging="440"/>
      </w:pPr>
    </w:lvl>
    <w:lvl w:ilvl="1" w:tplc="04090017">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0" w15:restartNumberingAfterBreak="0">
    <w:nsid w:val="6B7D6300"/>
    <w:multiLevelType w:val="hybridMultilevel"/>
    <w:tmpl w:val="62BAD05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79A45414"/>
    <w:multiLevelType w:val="multilevel"/>
    <w:tmpl w:val="8FA071B4"/>
    <w:lvl w:ilvl="0">
      <w:start w:val="1"/>
      <w:numFmt w:val="bullet"/>
      <w:lvlText w:val=""/>
      <w:lvlJc w:val="left"/>
      <w:pPr>
        <w:ind w:left="425" w:hanging="425"/>
      </w:pPr>
      <w:rPr>
        <w:rFonts w:ascii="Symbol" w:hAnsi="Symbol" w:hint="default"/>
        <w:color w:val="auto"/>
      </w:rPr>
    </w:lvl>
    <w:lvl w:ilvl="1">
      <w:start w:val="1"/>
      <w:numFmt w:val="bullet"/>
      <w:lvlText w:val=""/>
      <w:lvlJc w:val="left"/>
      <w:pPr>
        <w:ind w:left="992" w:hanging="567"/>
      </w:pPr>
      <w:rPr>
        <w:rFonts w:ascii="Symbol" w:hAnsi="Symbol" w:hint="default"/>
        <w:color w:val="auto"/>
      </w:rPr>
    </w:lvl>
    <w:lvl w:ilvl="2">
      <w:start w:val="1"/>
      <w:numFmt w:val="bullet"/>
      <w:lvlText w:val="»"/>
      <w:lvlJc w:val="left"/>
      <w:pPr>
        <w:ind w:left="1418" w:hanging="567"/>
      </w:pPr>
      <w:rPr>
        <w:rFonts w:ascii="Arial" w:hAnsi="Arial" w:hint="default"/>
        <w:color w:val="auto"/>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2" w15:restartNumberingAfterBreak="0">
    <w:nsid w:val="7C5C31FF"/>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num w:numId="1" w16cid:durableId="901987587">
    <w:abstractNumId w:val="9"/>
  </w:num>
  <w:num w:numId="2" w16cid:durableId="368728900">
    <w:abstractNumId w:val="12"/>
  </w:num>
  <w:num w:numId="3" w16cid:durableId="1996452975">
    <w:abstractNumId w:val="2"/>
  </w:num>
  <w:num w:numId="4" w16cid:durableId="672806217">
    <w:abstractNumId w:val="7"/>
  </w:num>
  <w:num w:numId="5" w16cid:durableId="974945648">
    <w:abstractNumId w:val="3"/>
  </w:num>
  <w:num w:numId="6" w16cid:durableId="1391465869">
    <w:abstractNumId w:val="0"/>
  </w:num>
  <w:num w:numId="7" w16cid:durableId="214586783">
    <w:abstractNumId w:val="11"/>
  </w:num>
  <w:num w:numId="8" w16cid:durableId="561596441">
    <w:abstractNumId w:val="5"/>
  </w:num>
  <w:num w:numId="9" w16cid:durableId="160426086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312359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069960579">
    <w:abstractNumId w:val="6"/>
  </w:num>
  <w:num w:numId="12" w16cid:durableId="2036346553">
    <w:abstractNumId w:val="4"/>
  </w:num>
  <w:num w:numId="13" w16cid:durableId="556860710">
    <w:abstractNumId w:val="5"/>
  </w:num>
  <w:num w:numId="14" w16cid:durableId="640817350">
    <w:abstractNumId w:val="1"/>
  </w:num>
  <w:num w:numId="15" w16cid:durableId="668292400">
    <w:abstractNumId w:val="10"/>
  </w:num>
  <w:num w:numId="16" w16cid:durableId="189164467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6A00"/>
    <w:rsid w:val="000255D1"/>
    <w:rsid w:val="00025C9B"/>
    <w:rsid w:val="000346EC"/>
    <w:rsid w:val="00042B5B"/>
    <w:rsid w:val="00076ABD"/>
    <w:rsid w:val="00096100"/>
    <w:rsid w:val="00114E56"/>
    <w:rsid w:val="00116C23"/>
    <w:rsid w:val="0015543B"/>
    <w:rsid w:val="00156A00"/>
    <w:rsid w:val="00163F9E"/>
    <w:rsid w:val="00170700"/>
    <w:rsid w:val="00181753"/>
    <w:rsid w:val="001835E9"/>
    <w:rsid w:val="001B38E2"/>
    <w:rsid w:val="001C2022"/>
    <w:rsid w:val="001D1F5B"/>
    <w:rsid w:val="001E4664"/>
    <w:rsid w:val="00214FE6"/>
    <w:rsid w:val="0028297C"/>
    <w:rsid w:val="002A2A35"/>
    <w:rsid w:val="002C06F4"/>
    <w:rsid w:val="002C2136"/>
    <w:rsid w:val="002E78E6"/>
    <w:rsid w:val="0033477D"/>
    <w:rsid w:val="00364A3B"/>
    <w:rsid w:val="00380CAE"/>
    <w:rsid w:val="00386DDD"/>
    <w:rsid w:val="003A68FA"/>
    <w:rsid w:val="003F374D"/>
    <w:rsid w:val="003F51BF"/>
    <w:rsid w:val="00404568"/>
    <w:rsid w:val="00404B0B"/>
    <w:rsid w:val="00434284"/>
    <w:rsid w:val="00460CA9"/>
    <w:rsid w:val="00463BB1"/>
    <w:rsid w:val="004F5D54"/>
    <w:rsid w:val="005055F0"/>
    <w:rsid w:val="00575259"/>
    <w:rsid w:val="005A5AA3"/>
    <w:rsid w:val="005C1B79"/>
    <w:rsid w:val="005C2E6A"/>
    <w:rsid w:val="00634135"/>
    <w:rsid w:val="00637DE3"/>
    <w:rsid w:val="006807AC"/>
    <w:rsid w:val="006A01C2"/>
    <w:rsid w:val="006E7BB1"/>
    <w:rsid w:val="00701E27"/>
    <w:rsid w:val="00731747"/>
    <w:rsid w:val="0074467E"/>
    <w:rsid w:val="0075087D"/>
    <w:rsid w:val="00763544"/>
    <w:rsid w:val="00781751"/>
    <w:rsid w:val="00787038"/>
    <w:rsid w:val="00790BCF"/>
    <w:rsid w:val="00810A01"/>
    <w:rsid w:val="00842138"/>
    <w:rsid w:val="0084307E"/>
    <w:rsid w:val="00893FBE"/>
    <w:rsid w:val="008B38C8"/>
    <w:rsid w:val="008B4DEC"/>
    <w:rsid w:val="008E2E57"/>
    <w:rsid w:val="0091435F"/>
    <w:rsid w:val="00937AF4"/>
    <w:rsid w:val="009670D5"/>
    <w:rsid w:val="009B7022"/>
    <w:rsid w:val="009D1AD5"/>
    <w:rsid w:val="00A06167"/>
    <w:rsid w:val="00A33648"/>
    <w:rsid w:val="00A33982"/>
    <w:rsid w:val="00A434ED"/>
    <w:rsid w:val="00A64B34"/>
    <w:rsid w:val="00A86D43"/>
    <w:rsid w:val="00AF0606"/>
    <w:rsid w:val="00AF25E9"/>
    <w:rsid w:val="00B0652E"/>
    <w:rsid w:val="00B16D86"/>
    <w:rsid w:val="00B2722A"/>
    <w:rsid w:val="00BE1FB7"/>
    <w:rsid w:val="00BE7688"/>
    <w:rsid w:val="00C21679"/>
    <w:rsid w:val="00C317D7"/>
    <w:rsid w:val="00C41751"/>
    <w:rsid w:val="00C64C06"/>
    <w:rsid w:val="00C74A2E"/>
    <w:rsid w:val="00C7765F"/>
    <w:rsid w:val="00C85AF5"/>
    <w:rsid w:val="00CB1FEF"/>
    <w:rsid w:val="00D07CB6"/>
    <w:rsid w:val="00D205B5"/>
    <w:rsid w:val="00DC11EC"/>
    <w:rsid w:val="00E52D28"/>
    <w:rsid w:val="00E72E8D"/>
    <w:rsid w:val="00E8149F"/>
    <w:rsid w:val="00E97F03"/>
    <w:rsid w:val="00EC2D2E"/>
    <w:rsid w:val="00F13ECB"/>
    <w:rsid w:val="00F43D49"/>
    <w:rsid w:val="00F56DF3"/>
    <w:rsid w:val="00F707F0"/>
    <w:rsid w:val="00FB39C2"/>
    <w:rsid w:val="00FD0255"/>
    <w:rsid w:val="00FF7C9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32DE1C4A"/>
  <w15:chartTrackingRefBased/>
  <w15:docId w15:val="{26FE4A7D-1E6C-4CD6-BDFA-AC8038E565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14:ligatures w14:val="standardContextual"/>
      </w:rPr>
    </w:rPrDefault>
    <w:pPrDefault>
      <w:pPr>
        <w:widowControl w:val="0"/>
        <w:jc w:val="both"/>
      </w:pPr>
    </w:pPrDefault>
  </w:docDefaults>
  <w:latentStyles w:defLockedState="0" w:defUIPriority="99" w:defSemiHidden="0" w:defUnhideWhenUsed="0" w:defQFormat="0" w:count="376">
    <w:lsdException w:name="Normal" w:uiPriority="0"/>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2C2136"/>
  </w:style>
  <w:style w:type="paragraph" w:styleId="10">
    <w:name w:val="heading 1"/>
    <w:basedOn w:val="a"/>
    <w:next w:val="a"/>
    <w:link w:val="11"/>
    <w:uiPriority w:val="9"/>
    <w:rsid w:val="00156A00"/>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rsid w:val="00156A00"/>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156A00"/>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4">
    <w:name w:val="heading 4"/>
    <w:basedOn w:val="a"/>
    <w:next w:val="a"/>
    <w:link w:val="40"/>
    <w:uiPriority w:val="9"/>
    <w:semiHidden/>
    <w:unhideWhenUsed/>
    <w:qFormat/>
    <w:rsid w:val="00156A00"/>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156A00"/>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156A00"/>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156A00"/>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156A00"/>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156A00"/>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basedOn w:val="a0"/>
    <w:link w:val="10"/>
    <w:uiPriority w:val="9"/>
    <w:rsid w:val="00156A00"/>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156A00"/>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156A00"/>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156A00"/>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156A00"/>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156A00"/>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156A00"/>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156A00"/>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156A00"/>
    <w:rPr>
      <w:rFonts w:asciiTheme="majorHAnsi" w:eastAsiaTheme="majorEastAsia" w:hAnsiTheme="majorHAnsi" w:cstheme="majorBidi"/>
      <w:color w:val="000000" w:themeColor="text1"/>
    </w:rPr>
  </w:style>
  <w:style w:type="paragraph" w:styleId="a3">
    <w:name w:val="Title"/>
    <w:basedOn w:val="a"/>
    <w:next w:val="a"/>
    <w:link w:val="a4"/>
    <w:uiPriority w:val="10"/>
    <w:rsid w:val="00156A00"/>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156A00"/>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rsid w:val="00156A00"/>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156A00"/>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rsid w:val="00156A00"/>
    <w:pPr>
      <w:spacing w:before="160" w:after="160"/>
      <w:jc w:val="center"/>
    </w:pPr>
    <w:rPr>
      <w:i/>
      <w:iCs/>
      <w:color w:val="404040" w:themeColor="text1" w:themeTint="BF"/>
    </w:rPr>
  </w:style>
  <w:style w:type="character" w:customStyle="1" w:styleId="a8">
    <w:name w:val="引用文 (文字)"/>
    <w:basedOn w:val="a0"/>
    <w:link w:val="a7"/>
    <w:uiPriority w:val="29"/>
    <w:rsid w:val="00156A00"/>
    <w:rPr>
      <w:i/>
      <w:iCs/>
      <w:color w:val="404040" w:themeColor="text1" w:themeTint="BF"/>
    </w:rPr>
  </w:style>
  <w:style w:type="paragraph" w:styleId="a9">
    <w:name w:val="List Paragraph"/>
    <w:basedOn w:val="a"/>
    <w:link w:val="aa"/>
    <w:uiPriority w:val="34"/>
    <w:rsid w:val="00156A00"/>
    <w:pPr>
      <w:ind w:left="720"/>
      <w:contextualSpacing/>
    </w:pPr>
  </w:style>
  <w:style w:type="character" w:styleId="21">
    <w:name w:val="Intense Emphasis"/>
    <w:basedOn w:val="a0"/>
    <w:uiPriority w:val="21"/>
    <w:rsid w:val="00156A00"/>
    <w:rPr>
      <w:i/>
      <w:iCs/>
      <w:color w:val="0F4761" w:themeColor="accent1" w:themeShade="BF"/>
    </w:rPr>
  </w:style>
  <w:style w:type="paragraph" w:styleId="22">
    <w:name w:val="Intense Quote"/>
    <w:basedOn w:val="a"/>
    <w:next w:val="a"/>
    <w:link w:val="23"/>
    <w:uiPriority w:val="30"/>
    <w:rsid w:val="00156A0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156A00"/>
    <w:rPr>
      <w:i/>
      <w:iCs/>
      <w:color w:val="0F4761" w:themeColor="accent1" w:themeShade="BF"/>
    </w:rPr>
  </w:style>
  <w:style w:type="character" w:styleId="24">
    <w:name w:val="Intense Reference"/>
    <w:basedOn w:val="a0"/>
    <w:uiPriority w:val="32"/>
    <w:rsid w:val="00156A00"/>
    <w:rPr>
      <w:b/>
      <w:bCs/>
      <w:smallCaps/>
      <w:color w:val="0F4761" w:themeColor="accent1" w:themeShade="BF"/>
      <w:spacing w:val="5"/>
    </w:rPr>
  </w:style>
  <w:style w:type="paragraph" w:customStyle="1" w:styleId="vodi">
    <w:name w:val="vodi"/>
    <w:basedOn w:val="a9"/>
    <w:link w:val="vodi0"/>
    <w:rsid w:val="00B2722A"/>
    <w:pPr>
      <w:keepNext/>
      <w:widowControl/>
      <w:numPr>
        <w:numId w:val="3"/>
      </w:numPr>
      <w:pBdr>
        <w:top w:val="single" w:sz="12" w:space="3" w:color="auto"/>
      </w:pBdr>
      <w:spacing w:before="360" w:after="180"/>
      <w:jc w:val="left"/>
      <w:outlineLvl w:val="0"/>
    </w:pPr>
    <w:rPr>
      <w:rFonts w:ascii="Arial" w:eastAsia="ＭＳ 明朝" w:hAnsi="Arial" w:cs="Arial"/>
      <w:bCs/>
      <w:kern w:val="0"/>
      <w:sz w:val="36"/>
      <w:szCs w:val="32"/>
      <w14:ligatures w14:val="none"/>
    </w:rPr>
  </w:style>
  <w:style w:type="character" w:customStyle="1" w:styleId="aa">
    <w:name w:val="リスト段落 (文字)"/>
    <w:basedOn w:val="a0"/>
    <w:link w:val="a9"/>
    <w:uiPriority w:val="34"/>
    <w:rsid w:val="00B2722A"/>
  </w:style>
  <w:style w:type="character" w:customStyle="1" w:styleId="vodi0">
    <w:name w:val="vodi (文字)"/>
    <w:basedOn w:val="aa"/>
    <w:link w:val="vodi"/>
    <w:rsid w:val="00B2722A"/>
    <w:rPr>
      <w:rFonts w:ascii="Arial" w:eastAsia="ＭＳ 明朝" w:hAnsi="Arial" w:cs="Arial"/>
      <w:bCs/>
      <w:kern w:val="0"/>
      <w:sz w:val="36"/>
      <w:szCs w:val="32"/>
      <w14:ligatures w14:val="none"/>
    </w:rPr>
  </w:style>
  <w:style w:type="paragraph" w:customStyle="1" w:styleId="Section">
    <w:name w:val="Section"/>
    <w:basedOn w:val="vodi"/>
    <w:link w:val="Section0"/>
    <w:qFormat/>
    <w:rsid w:val="008B38C8"/>
    <w:pPr>
      <w:numPr>
        <w:numId w:val="5"/>
      </w:numPr>
    </w:pPr>
  </w:style>
  <w:style w:type="character" w:customStyle="1" w:styleId="Section0">
    <w:name w:val="Section (文字)"/>
    <w:basedOn w:val="vodi0"/>
    <w:link w:val="Section"/>
    <w:rsid w:val="008B38C8"/>
    <w:rPr>
      <w:rFonts w:ascii="Arial" w:eastAsia="ＭＳ 明朝" w:hAnsi="Arial" w:cs="Arial"/>
      <w:bCs/>
      <w:kern w:val="0"/>
      <w:sz w:val="36"/>
      <w:szCs w:val="32"/>
      <w14:ligatures w14:val="none"/>
    </w:rPr>
  </w:style>
  <w:style w:type="paragraph" w:customStyle="1" w:styleId="Sub-section">
    <w:name w:val="Sub-section"/>
    <w:basedOn w:val="a9"/>
    <w:link w:val="Sub-section0"/>
    <w:qFormat/>
    <w:rsid w:val="008B38C8"/>
    <w:pPr>
      <w:keepNext/>
      <w:widowControl/>
      <w:numPr>
        <w:ilvl w:val="1"/>
        <w:numId w:val="5"/>
      </w:numPr>
      <w:spacing w:before="180" w:after="180"/>
      <w:ind w:left="426" w:hanging="426"/>
      <w:jc w:val="left"/>
      <w:outlineLvl w:val="1"/>
    </w:pPr>
    <w:rPr>
      <w:rFonts w:ascii="Arial" w:eastAsia="ＭＳ 明朝" w:hAnsi="Arial" w:cs="Arial"/>
      <w:iCs/>
      <w:kern w:val="0"/>
      <w:sz w:val="22"/>
      <w:szCs w:val="21"/>
      <w14:ligatures w14:val="none"/>
    </w:rPr>
  </w:style>
  <w:style w:type="character" w:customStyle="1" w:styleId="Sub-section0">
    <w:name w:val="Sub-section (文字)"/>
    <w:basedOn w:val="aa"/>
    <w:link w:val="Sub-section"/>
    <w:rsid w:val="008B38C8"/>
    <w:rPr>
      <w:rFonts w:ascii="Arial" w:eastAsia="ＭＳ 明朝" w:hAnsi="Arial" w:cs="Arial"/>
      <w:iCs/>
      <w:kern w:val="0"/>
      <w:sz w:val="22"/>
      <w:szCs w:val="21"/>
      <w14:ligatures w14:val="none"/>
    </w:rPr>
  </w:style>
  <w:style w:type="paragraph" w:customStyle="1" w:styleId="1">
    <w:name w:val="一覧1"/>
    <w:basedOn w:val="a9"/>
    <w:link w:val="List"/>
    <w:qFormat/>
    <w:rsid w:val="00C74A2E"/>
    <w:pPr>
      <w:numPr>
        <w:numId w:val="8"/>
      </w:numPr>
    </w:pPr>
  </w:style>
  <w:style w:type="character" w:customStyle="1" w:styleId="List">
    <w:name w:val="List (文字)"/>
    <w:basedOn w:val="aa"/>
    <w:link w:val="1"/>
    <w:rsid w:val="00C74A2E"/>
  </w:style>
  <w:style w:type="paragraph" w:customStyle="1" w:styleId="Body">
    <w:name w:val="Body"/>
    <w:basedOn w:val="a"/>
    <w:link w:val="Body0"/>
    <w:qFormat/>
    <w:rsid w:val="00C74A2E"/>
    <w:rPr>
      <w:rFonts w:ascii="Times New Roman" w:eastAsia="ＭＳ 明朝" w:hAnsi="Times New Roman" w:cs="Times New Roman"/>
      <w:kern w:val="0"/>
      <w:sz w:val="22"/>
      <w:szCs w:val="24"/>
      <w14:ligatures w14:val="none"/>
    </w:rPr>
  </w:style>
  <w:style w:type="character" w:customStyle="1" w:styleId="Body0">
    <w:name w:val="Body (文字)"/>
    <w:basedOn w:val="a0"/>
    <w:link w:val="Body"/>
    <w:rsid w:val="00C74A2E"/>
    <w:rPr>
      <w:rFonts w:ascii="Times New Roman" w:eastAsia="ＭＳ 明朝" w:hAnsi="Times New Roman" w:cs="Times New Roman"/>
      <w:kern w:val="0"/>
      <w:sz w:val="22"/>
      <w:szCs w:val="24"/>
      <w14:ligatures w14:val="none"/>
    </w:rPr>
  </w:style>
  <w:style w:type="paragraph" w:customStyle="1" w:styleId="Proposal">
    <w:name w:val="Proposal"/>
    <w:basedOn w:val="a"/>
    <w:link w:val="Proposal0"/>
    <w:qFormat/>
    <w:rsid w:val="00C74A2E"/>
    <w:pPr>
      <w:widowControl/>
      <w:spacing w:after="120"/>
      <w:ind w:left="1495" w:hangingChars="677" w:hanging="1495"/>
      <w:jc w:val="left"/>
    </w:pPr>
    <w:rPr>
      <w:rFonts w:ascii="Times New Roman" w:eastAsia="ＭＳ 明朝" w:hAnsi="Times New Roman" w:cs="Times New Roman"/>
      <w:b/>
      <w:bCs/>
      <w:kern w:val="0"/>
      <w:sz w:val="22"/>
      <w:szCs w:val="24"/>
      <w14:ligatures w14:val="none"/>
    </w:rPr>
  </w:style>
  <w:style w:type="character" w:customStyle="1" w:styleId="Proposal0">
    <w:name w:val="Proposal (文字)"/>
    <w:basedOn w:val="a0"/>
    <w:link w:val="Proposal"/>
    <w:rsid w:val="00C74A2E"/>
    <w:rPr>
      <w:rFonts w:ascii="Times New Roman" w:eastAsia="ＭＳ 明朝" w:hAnsi="Times New Roman" w:cs="Times New Roman"/>
      <w:b/>
      <w:bCs/>
      <w:kern w:val="0"/>
      <w:sz w:val="22"/>
      <w:szCs w:val="24"/>
      <w14:ligatures w14:val="none"/>
    </w:rPr>
  </w:style>
  <w:style w:type="character" w:styleId="ab">
    <w:name w:val="annotation reference"/>
    <w:basedOn w:val="a0"/>
    <w:uiPriority w:val="99"/>
    <w:semiHidden/>
    <w:unhideWhenUsed/>
    <w:rsid w:val="00170700"/>
    <w:rPr>
      <w:sz w:val="18"/>
      <w:szCs w:val="18"/>
    </w:rPr>
  </w:style>
  <w:style w:type="paragraph" w:styleId="ac">
    <w:name w:val="annotation text"/>
    <w:basedOn w:val="a"/>
    <w:link w:val="ad"/>
    <w:uiPriority w:val="99"/>
    <w:unhideWhenUsed/>
    <w:rsid w:val="00170700"/>
    <w:pPr>
      <w:jc w:val="left"/>
    </w:pPr>
  </w:style>
  <w:style w:type="character" w:customStyle="1" w:styleId="ad">
    <w:name w:val="コメント文字列 (文字)"/>
    <w:basedOn w:val="a0"/>
    <w:link w:val="ac"/>
    <w:uiPriority w:val="99"/>
    <w:rsid w:val="00170700"/>
  </w:style>
  <w:style w:type="paragraph" w:styleId="ae">
    <w:name w:val="annotation subject"/>
    <w:basedOn w:val="ac"/>
    <w:next w:val="ac"/>
    <w:link w:val="af"/>
    <w:uiPriority w:val="99"/>
    <w:semiHidden/>
    <w:unhideWhenUsed/>
    <w:rsid w:val="00170700"/>
    <w:rPr>
      <w:b/>
      <w:bCs/>
    </w:rPr>
  </w:style>
  <w:style w:type="character" w:customStyle="1" w:styleId="af">
    <w:name w:val="コメント内容 (文字)"/>
    <w:basedOn w:val="ad"/>
    <w:link w:val="ae"/>
    <w:uiPriority w:val="99"/>
    <w:semiHidden/>
    <w:rsid w:val="0017070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6786d483-f51b-44bd-b40a-6fe409a5265e}" enabled="0" method="" siteId="{6786d483-f51b-44bd-b40a-6fe409a5265e}" actionId="{7c08be47-d8e9-451c-9252-3a170be01068}" removed="1"/>
</clbl:labelList>
</file>

<file path=docProps/app.xml><?xml version="1.0" encoding="utf-8"?>
<Properties xmlns="http://schemas.openxmlformats.org/officeDocument/2006/extended-properties" xmlns:vt="http://schemas.openxmlformats.org/officeDocument/2006/docPropsVTypes">
  <Template>Normal.dotm</Template>
  <TotalTime>70</TotalTime>
  <Pages>8</Pages>
  <Words>2175</Words>
  <Characters>12403</Characters>
  <Application>Microsoft Office Word</Application>
  <DocSecurity>0</DocSecurity>
  <Lines>103</Lines>
  <Paragraphs>29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14549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Mio Nakamura (中村 零)</dc:creator>
  <cp:keywords/>
  <dc:description/>
  <cp:lastModifiedBy>Mio Nakamura (中村 零)</cp:lastModifiedBy>
  <cp:revision>19</cp:revision>
  <dcterms:created xsi:type="dcterms:W3CDTF">2025-10-03T00:50:00Z</dcterms:created>
  <dcterms:modified xsi:type="dcterms:W3CDTF">2025-10-03T06:45:00Z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5af88a6-b88e-425b-bf39-433b2fafd692_SiteId">
    <vt:lpwstr>6786d483-f51b-44bd-b40a-6fe409a5265e</vt:lpwstr>
  </property>
  <property fmtid="{D5CDD505-2E9C-101B-9397-08002B2CF9AE}" pid="3" name="MSIP_Label_75af88a6-b88e-425b-bf39-433b2fafd692_SetDate">
    <vt:lpwstr>2025-09-05T05:31:40Z</vt:lpwstr>
  </property>
  <property fmtid="{D5CDD505-2E9C-101B-9397-08002B2CF9AE}" pid="4" name="MSIP_Label_75af88a6-b88e-425b-bf39-433b2fafd692_Name">
    <vt:lpwstr>秘密度C</vt:lpwstr>
  </property>
  <property fmtid="{D5CDD505-2E9C-101B-9397-08002B2CF9AE}" pid="5" name="MSIP_Label_75af88a6-b88e-425b-bf39-433b2fafd692_Method">
    <vt:lpwstr>Standard</vt:lpwstr>
  </property>
  <property fmtid="{D5CDD505-2E9C-101B-9397-08002B2CF9AE}" pid="6" name="MSIP_Label_75af88a6-b88e-425b-bf39-433b2fafd692_Enabled">
    <vt:lpwstr>true</vt:lpwstr>
  </property>
  <property fmtid="{D5CDD505-2E9C-101B-9397-08002B2CF9AE}" pid="7" name="MSIP_Label_75af88a6-b88e-425b-bf39-433b2fafd692_ContentBits">
    <vt:lpwstr>8</vt:lpwstr>
  </property>
</Properties>
</file>